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958" w:rsidRDefault="00E53958" w:rsidP="00E53958">
      <w:pPr>
        <w:jc w:val="center"/>
        <w:rPr>
          <w:rFonts w:ascii="Calibri" w:eastAsia="Times New Roman" w:hAnsi="Calibri" w:cs="Calibri"/>
          <w:b/>
          <w:color w:val="171717"/>
          <w:sz w:val="36"/>
          <w:szCs w:val="36"/>
        </w:rPr>
      </w:pPr>
    </w:p>
    <w:p w:rsidR="00C27BED" w:rsidRPr="00E53958" w:rsidRDefault="0084555F" w:rsidP="00E53958">
      <w:pPr>
        <w:jc w:val="center"/>
        <w:rPr>
          <w:rFonts w:ascii="Calibri" w:eastAsia="Times New Roman" w:hAnsi="Calibri" w:cs="Calibri"/>
          <w:b/>
          <w:color w:val="171717"/>
          <w:sz w:val="36"/>
          <w:szCs w:val="36"/>
        </w:rPr>
      </w:pPr>
      <w:r w:rsidRPr="00E53958">
        <w:rPr>
          <w:rFonts w:ascii="Calibri" w:eastAsia="Times New Roman" w:hAnsi="Calibri" w:cs="Calibri"/>
          <w:b/>
          <w:color w:val="171717"/>
          <w:sz w:val="36"/>
          <w:szCs w:val="36"/>
        </w:rPr>
        <w:t>Всесвітня організація охорони здоров'я</w:t>
      </w:r>
    </w:p>
    <w:p w:rsidR="0084555F" w:rsidRDefault="0084555F"/>
    <w:p w:rsidR="00E53958" w:rsidRDefault="00E53958" w:rsidP="00E53958">
      <w:pPr>
        <w:jc w:val="center"/>
        <w:rPr>
          <w:rFonts w:ascii="Calibri" w:eastAsia="Times New Roman" w:hAnsi="Calibri" w:cs="Calibri"/>
          <w:b/>
          <w:color w:val="171717"/>
          <w:sz w:val="56"/>
          <w:szCs w:val="56"/>
        </w:rPr>
      </w:pPr>
    </w:p>
    <w:p w:rsidR="00E53958" w:rsidRDefault="00E53958" w:rsidP="00E53958">
      <w:pPr>
        <w:jc w:val="center"/>
        <w:rPr>
          <w:rFonts w:ascii="Calibri" w:eastAsia="Times New Roman" w:hAnsi="Calibri" w:cs="Calibri"/>
          <w:b/>
          <w:color w:val="171717"/>
          <w:sz w:val="56"/>
          <w:szCs w:val="56"/>
        </w:rPr>
      </w:pPr>
    </w:p>
    <w:p w:rsidR="00E53958" w:rsidRDefault="00E53958" w:rsidP="00E53958">
      <w:pPr>
        <w:jc w:val="center"/>
        <w:rPr>
          <w:rFonts w:ascii="Calibri" w:eastAsia="Times New Roman" w:hAnsi="Calibri" w:cs="Calibri"/>
          <w:b/>
          <w:color w:val="171717"/>
          <w:sz w:val="56"/>
          <w:szCs w:val="56"/>
        </w:rPr>
      </w:pPr>
    </w:p>
    <w:p w:rsidR="0084555F" w:rsidRPr="00E53958" w:rsidRDefault="0084555F" w:rsidP="00E53958">
      <w:pPr>
        <w:jc w:val="center"/>
        <w:rPr>
          <w:rFonts w:ascii="Calibri" w:eastAsia="Times New Roman" w:hAnsi="Calibri" w:cs="Calibri"/>
          <w:b/>
          <w:color w:val="171717"/>
          <w:sz w:val="56"/>
          <w:szCs w:val="56"/>
        </w:rPr>
      </w:pPr>
      <w:r w:rsidRPr="00E53958">
        <w:rPr>
          <w:rFonts w:ascii="Calibri" w:eastAsia="Times New Roman" w:hAnsi="Calibri" w:cs="Calibri"/>
          <w:b/>
          <w:color w:val="171717"/>
          <w:sz w:val="56"/>
          <w:szCs w:val="56"/>
        </w:rPr>
        <w:t>Стандарти навчання остеопатії</w:t>
      </w:r>
    </w:p>
    <w:p w:rsidR="0084555F" w:rsidRDefault="0084555F"/>
    <w:p w:rsidR="0084555F" w:rsidRPr="00E53958" w:rsidRDefault="0084555F" w:rsidP="00E53958">
      <w:pPr>
        <w:jc w:val="center"/>
        <w:rPr>
          <w:rFonts w:ascii="Calibri" w:eastAsia="Times New Roman" w:hAnsi="Calibri" w:cs="Calibri"/>
          <w:b/>
          <w:i/>
          <w:color w:val="171717"/>
          <w:sz w:val="28"/>
          <w:szCs w:val="28"/>
        </w:rPr>
      </w:pPr>
      <w:r w:rsidRPr="00E53958">
        <w:rPr>
          <w:rFonts w:ascii="Calibri" w:eastAsia="Times New Roman" w:hAnsi="Calibri" w:cs="Calibri"/>
          <w:b/>
          <w:i/>
          <w:color w:val="171717"/>
          <w:sz w:val="28"/>
          <w:szCs w:val="28"/>
        </w:rPr>
        <w:t xml:space="preserve">Стандарти навчання традиційної/нетрадиційної </w:t>
      </w:r>
    </w:p>
    <w:p w:rsidR="0084555F" w:rsidRDefault="0084555F" w:rsidP="00E53958">
      <w:pPr>
        <w:jc w:val="center"/>
        <w:rPr>
          <w:rFonts w:ascii="Calibri" w:eastAsia="Times New Roman" w:hAnsi="Calibri" w:cs="Calibri"/>
          <w:b/>
          <w:i/>
          <w:color w:val="171717"/>
          <w:sz w:val="28"/>
          <w:szCs w:val="28"/>
        </w:rPr>
      </w:pPr>
      <w:r w:rsidRPr="00E53958">
        <w:rPr>
          <w:rFonts w:ascii="Calibri" w:eastAsia="Times New Roman" w:hAnsi="Calibri" w:cs="Calibri"/>
          <w:b/>
          <w:i/>
          <w:color w:val="171717"/>
          <w:sz w:val="28"/>
          <w:szCs w:val="28"/>
        </w:rPr>
        <w:t>та альтернативній медицині</w:t>
      </w:r>
    </w:p>
    <w:p w:rsidR="00E53958" w:rsidRDefault="00E53958" w:rsidP="00E53958">
      <w:pPr>
        <w:jc w:val="center"/>
        <w:rPr>
          <w:rFonts w:ascii="Calibri" w:eastAsia="Times New Roman" w:hAnsi="Calibri" w:cs="Calibri"/>
          <w:b/>
          <w:i/>
          <w:color w:val="171717"/>
          <w:sz w:val="28"/>
          <w:szCs w:val="28"/>
        </w:rPr>
      </w:pPr>
    </w:p>
    <w:p w:rsidR="00E53958" w:rsidRPr="00E53958" w:rsidRDefault="00E53958" w:rsidP="00E53958">
      <w:pPr>
        <w:jc w:val="center"/>
        <w:rPr>
          <w:rFonts w:ascii="Calibri" w:eastAsia="Times New Roman" w:hAnsi="Calibri" w:cs="Calibri"/>
          <w:b/>
          <w:i/>
          <w:color w:val="171717"/>
          <w:sz w:val="28"/>
          <w:szCs w:val="28"/>
        </w:rPr>
      </w:pPr>
    </w:p>
    <w:p w:rsidR="0084555F" w:rsidRDefault="0084555F" w:rsidP="0084555F"/>
    <w:p w:rsidR="0084555F" w:rsidRDefault="0084555F" w:rsidP="00E53958">
      <w:pPr>
        <w:jc w:val="center"/>
      </w:pPr>
      <w:r w:rsidRPr="00E53958">
        <w:rPr>
          <w:rFonts w:ascii="Calibri" w:eastAsia="Times New Roman" w:hAnsi="Calibri" w:cs="Calibri"/>
          <w:b/>
          <w:color w:val="171717"/>
          <w:sz w:val="36"/>
          <w:szCs w:val="36"/>
        </w:rPr>
        <w:t>Консультація ВООЗ з Остеопатії.</w:t>
      </w:r>
    </w:p>
    <w:p w:rsidR="0084555F" w:rsidRDefault="0084555F" w:rsidP="0084555F"/>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E53958" w:rsidRDefault="00E53958" w:rsidP="00E53958">
      <w:pPr>
        <w:jc w:val="center"/>
        <w:rPr>
          <w:rFonts w:ascii="Calibri" w:eastAsia="Times New Roman" w:hAnsi="Calibri" w:cs="Calibri"/>
          <w:b/>
          <w:color w:val="171717"/>
          <w:sz w:val="28"/>
          <w:szCs w:val="28"/>
        </w:rPr>
      </w:pPr>
    </w:p>
    <w:p w:rsidR="0084555F" w:rsidRDefault="0084555F" w:rsidP="00E53958">
      <w:pPr>
        <w:jc w:val="center"/>
      </w:pPr>
      <w:r w:rsidRPr="00E53958">
        <w:rPr>
          <w:rFonts w:ascii="Calibri" w:eastAsia="Times New Roman" w:hAnsi="Calibri" w:cs="Calibri"/>
          <w:b/>
          <w:color w:val="171717"/>
          <w:sz w:val="28"/>
          <w:szCs w:val="28"/>
        </w:rPr>
        <w:t>Мілан, Італія, 26-28 лютого 2007 р.</w:t>
      </w:r>
    </w:p>
    <w:p w:rsidR="0084555F" w:rsidRDefault="0084555F" w:rsidP="0084555F"/>
    <w:p w:rsidR="00E53958" w:rsidRPr="00E53958" w:rsidRDefault="00E53958" w:rsidP="00E53958">
      <w:pPr>
        <w:jc w:val="center"/>
        <w:rPr>
          <w:rFonts w:ascii="Calibri" w:eastAsia="Calibri" w:hAnsi="Calibri" w:cs="Times New Roman"/>
          <w:b/>
          <w:color w:val="171717"/>
          <w:sz w:val="28"/>
          <w:szCs w:val="28"/>
        </w:rPr>
      </w:pPr>
      <w:r w:rsidRPr="00E53958">
        <w:rPr>
          <w:rFonts w:ascii="Calibri" w:eastAsia="Calibri" w:hAnsi="Calibri" w:cs="Times New Roman"/>
          <w:b/>
          <w:color w:val="171717"/>
          <w:sz w:val="28"/>
          <w:szCs w:val="28"/>
        </w:rPr>
        <w:lastRenderedPageBreak/>
        <w:t>ЗМІСТ</w:t>
      </w:r>
    </w:p>
    <w:p w:rsidR="00E53958" w:rsidRDefault="00E53958" w:rsidP="00E53958">
      <w:pPr>
        <w:jc w:val="center"/>
        <w:rPr>
          <w:rFonts w:ascii="Calibri" w:eastAsia="Calibri" w:hAnsi="Calibri" w:cs="Times New Roman"/>
          <w:color w:val="171717"/>
          <w:sz w:val="20"/>
          <w:szCs w:val="20"/>
        </w:rPr>
      </w:pPr>
      <w:r w:rsidRPr="00E53958">
        <w:rPr>
          <w:rFonts w:ascii="Calibri" w:eastAsia="Calibri" w:hAnsi="Calibri" w:cs="Times New Roman"/>
          <w:color w:val="171717"/>
          <w:sz w:val="20"/>
          <w:szCs w:val="20"/>
        </w:rPr>
        <w:t>(складено та додано до оригінального тексту, з метою оперативного ознайомлення)</w:t>
      </w:r>
    </w:p>
    <w:p w:rsidR="00E53958" w:rsidRPr="00E53958" w:rsidRDefault="00E53958" w:rsidP="00E53958">
      <w:pPr>
        <w:jc w:val="center"/>
        <w:rPr>
          <w:rFonts w:ascii="Calibri" w:eastAsia="Times New Roman" w:hAnsi="Calibri" w:cs="Calibri"/>
          <w:b/>
          <w:color w:val="171717"/>
          <w:sz w:val="40"/>
          <w:szCs w:val="40"/>
        </w:rPr>
      </w:pPr>
      <w:r w:rsidRPr="00E53958">
        <w:rPr>
          <w:rFonts w:ascii="Calibri" w:eastAsia="Times New Roman" w:hAnsi="Calibri" w:cs="Calibri"/>
          <w:b/>
          <w:color w:val="171717"/>
          <w:sz w:val="40"/>
          <w:szCs w:val="40"/>
        </w:rPr>
        <w:t>Стандарти навчання з остеопатії</w:t>
      </w:r>
    </w:p>
    <w:p w:rsidR="00E53958" w:rsidRPr="00E53958" w:rsidRDefault="00E53958" w:rsidP="00E53958">
      <w:pPr>
        <w:jc w:val="center"/>
        <w:rPr>
          <w:rFonts w:ascii="Calibri" w:eastAsia="Times New Roman" w:hAnsi="Calibri" w:cs="Calibri"/>
          <w:i/>
          <w:color w:val="171717"/>
          <w:sz w:val="20"/>
          <w:szCs w:val="20"/>
        </w:rPr>
      </w:pPr>
      <w:r w:rsidRPr="00E53958">
        <w:rPr>
          <w:rFonts w:ascii="Calibri" w:eastAsia="Times New Roman" w:hAnsi="Calibri" w:cs="Calibri"/>
          <w:i/>
          <w:color w:val="171717"/>
          <w:sz w:val="20"/>
          <w:szCs w:val="20"/>
        </w:rPr>
        <w:t>Стандарти навчання традиційній/нетрадиційній та альтернативній медицині</w:t>
      </w:r>
    </w:p>
    <w:p w:rsidR="00E53958" w:rsidRPr="00E53958" w:rsidRDefault="00E53958" w:rsidP="00E53958">
      <w:pPr>
        <w:jc w:val="center"/>
        <w:rPr>
          <w:rFonts w:ascii="Calibri" w:eastAsia="Times New Roman" w:hAnsi="Calibri" w:cs="Calibri"/>
          <w:i/>
          <w:color w:val="171717"/>
          <w:sz w:val="20"/>
          <w:szCs w:val="20"/>
        </w:rPr>
      </w:pPr>
      <w:r w:rsidRPr="00E53958">
        <w:rPr>
          <w:rFonts w:ascii="Calibri" w:eastAsia="Times New Roman" w:hAnsi="Calibri" w:cs="Calibri"/>
          <w:i/>
          <w:color w:val="171717"/>
          <w:sz w:val="20"/>
          <w:szCs w:val="20"/>
        </w:rPr>
        <w:t>Консультація ВООЗ з Остеопатії, Мілан, Італія26-28 лютого 2007 р.</w:t>
      </w:r>
    </w:p>
    <w:p w:rsidR="0084555F" w:rsidRDefault="0084555F" w:rsidP="00E53958">
      <w:pPr>
        <w:jc w:val="center"/>
      </w:pPr>
    </w:p>
    <w:p w:rsidR="00E53958" w:rsidRPr="00E53958" w:rsidRDefault="00E53958" w:rsidP="00E53958">
      <w:pPr>
        <w:pStyle w:val="a3"/>
        <w:rPr>
          <w:rFonts w:ascii="Calibri" w:eastAsia="Calibri" w:hAnsi="Calibri" w:cs="Calibri"/>
          <w:b/>
          <w:color w:val="171717"/>
          <w:sz w:val="24"/>
          <w:szCs w:val="24"/>
        </w:rPr>
      </w:pPr>
      <w:r w:rsidRPr="00E53958">
        <w:rPr>
          <w:rFonts w:ascii="Calibri" w:eastAsia="Calibri" w:hAnsi="Calibri" w:cs="Calibri"/>
          <w:b/>
          <w:color w:val="171717"/>
          <w:sz w:val="24"/>
          <w:szCs w:val="24"/>
        </w:rPr>
        <w:t>Висловлення подяки.</w:t>
      </w:r>
    </w:p>
    <w:p w:rsidR="00E53958" w:rsidRDefault="00E53958" w:rsidP="00E53958">
      <w:pPr>
        <w:pStyle w:val="a3"/>
        <w:rPr>
          <w:rFonts w:ascii="Calibri" w:eastAsia="Calibri" w:hAnsi="Calibri" w:cs="Calibri"/>
          <w:b/>
          <w:color w:val="171717"/>
          <w:sz w:val="24"/>
          <w:szCs w:val="24"/>
        </w:rPr>
      </w:pPr>
      <w:r w:rsidRPr="00E53958">
        <w:rPr>
          <w:rFonts w:ascii="Calibri" w:eastAsia="Calibri" w:hAnsi="Calibri" w:cs="Calibri"/>
          <w:b/>
          <w:color w:val="171717"/>
          <w:sz w:val="24"/>
          <w:szCs w:val="24"/>
        </w:rPr>
        <w:t>Передмова.</w:t>
      </w:r>
    </w:p>
    <w:p w:rsidR="00E53958" w:rsidRDefault="00E53958" w:rsidP="00E53958">
      <w:pPr>
        <w:pStyle w:val="a3"/>
        <w:rPr>
          <w:rFonts w:ascii="Calibri" w:eastAsia="Calibri" w:hAnsi="Calibri" w:cs="Calibri"/>
          <w:b/>
          <w:color w:val="171717"/>
          <w:sz w:val="24"/>
          <w:szCs w:val="24"/>
        </w:rPr>
      </w:pPr>
    </w:p>
    <w:p w:rsidR="00E53958" w:rsidRPr="00E53958" w:rsidRDefault="00E53958" w:rsidP="00E53958">
      <w:pPr>
        <w:jc w:val="both"/>
        <w:rPr>
          <w:rFonts w:ascii="Calibri" w:eastAsia="Times New Roman" w:hAnsi="Calibri" w:cs="Calibri"/>
          <w:b/>
          <w:color w:val="171717"/>
        </w:rPr>
      </w:pPr>
      <w:r w:rsidRPr="00E53958">
        <w:rPr>
          <w:rFonts w:ascii="Calibri" w:eastAsia="Times New Roman" w:hAnsi="Calibri" w:cs="Calibri"/>
          <w:b/>
          <w:color w:val="171717"/>
        </w:rPr>
        <w:t>1. Основні засади остеопатії</w:t>
      </w:r>
    </w:p>
    <w:p w:rsidR="00E53958" w:rsidRPr="00E53958" w:rsidRDefault="00E53958" w:rsidP="00E53958">
      <w:pPr>
        <w:ind w:left="567"/>
        <w:jc w:val="both"/>
        <w:rPr>
          <w:rFonts w:ascii="Calibri" w:eastAsia="Calibri" w:hAnsi="Calibri" w:cs="Calibri"/>
          <w:b/>
          <w:color w:val="171717"/>
        </w:rPr>
      </w:pPr>
    </w:p>
    <w:p w:rsidR="00E53958" w:rsidRPr="00E53958" w:rsidRDefault="00E53958" w:rsidP="00E53958">
      <w:pPr>
        <w:jc w:val="both"/>
        <w:rPr>
          <w:rFonts w:ascii="Calibri" w:eastAsia="Times New Roman" w:hAnsi="Calibri" w:cs="Calibri"/>
          <w:color w:val="171717"/>
        </w:rPr>
      </w:pPr>
      <w:r w:rsidRPr="00E53958">
        <w:rPr>
          <w:rFonts w:ascii="Calibri" w:eastAsia="Times New Roman" w:hAnsi="Calibri" w:cs="Calibri"/>
          <w:color w:val="171717"/>
        </w:rPr>
        <w:t>1.1. Філософія та характеристики остеопатії.</w:t>
      </w:r>
    </w:p>
    <w:p w:rsidR="00E53958" w:rsidRPr="00E53958" w:rsidRDefault="00E53958" w:rsidP="00E53958">
      <w:pPr>
        <w:jc w:val="both"/>
        <w:rPr>
          <w:rFonts w:ascii="Calibri" w:eastAsia="Times New Roman" w:hAnsi="Calibri" w:cs="Calibri"/>
          <w:color w:val="171717"/>
        </w:rPr>
      </w:pPr>
      <w:r w:rsidRPr="00E53958">
        <w:rPr>
          <w:rFonts w:ascii="Calibri" w:eastAsia="Times New Roman" w:hAnsi="Calibri" w:cs="Calibri"/>
          <w:color w:val="171717"/>
        </w:rPr>
        <w:t>1.2. Моделі взаємозв'язку структури-функції.</w:t>
      </w:r>
    </w:p>
    <w:p w:rsidR="00E53958" w:rsidRPr="00E53958" w:rsidRDefault="00E53958" w:rsidP="00E53958">
      <w:pPr>
        <w:ind w:left="567"/>
        <w:jc w:val="both"/>
        <w:rPr>
          <w:rFonts w:ascii="Calibri" w:eastAsia="Times New Roman" w:hAnsi="Calibri" w:cs="Calibri"/>
          <w:color w:val="171717"/>
        </w:rPr>
      </w:pPr>
      <w:r w:rsidRPr="00E53958">
        <w:rPr>
          <w:rFonts w:ascii="Calibri" w:eastAsia="Times New Roman" w:hAnsi="Calibri" w:cs="Calibri"/>
          <w:color w:val="171717"/>
        </w:rPr>
        <w:t>1.2.1. Біомеханічна модель структури-функції</w:t>
      </w:r>
    </w:p>
    <w:p w:rsidR="00E53958" w:rsidRPr="00E53958" w:rsidRDefault="00E53958" w:rsidP="00E53958">
      <w:pPr>
        <w:ind w:left="567"/>
        <w:jc w:val="both"/>
        <w:rPr>
          <w:rFonts w:ascii="Calibri" w:eastAsia="Times New Roman" w:hAnsi="Calibri" w:cs="Calibri"/>
          <w:color w:val="171717"/>
        </w:rPr>
      </w:pPr>
      <w:r w:rsidRPr="00E53958">
        <w:rPr>
          <w:rFonts w:ascii="Calibri" w:eastAsia="Times New Roman" w:hAnsi="Calibri" w:cs="Calibri"/>
          <w:color w:val="171717"/>
        </w:rPr>
        <w:t>1.2.2. Дихальна / Циркуляторна Модель структури-функції</w:t>
      </w:r>
    </w:p>
    <w:p w:rsidR="00E53958" w:rsidRPr="00E53958" w:rsidRDefault="00E53958" w:rsidP="00E53958">
      <w:pPr>
        <w:ind w:left="567"/>
        <w:jc w:val="both"/>
        <w:rPr>
          <w:rFonts w:ascii="Calibri" w:eastAsia="Times New Roman" w:hAnsi="Calibri" w:cs="Calibri"/>
          <w:color w:val="171717"/>
        </w:rPr>
      </w:pPr>
      <w:r w:rsidRPr="00E53958">
        <w:rPr>
          <w:rFonts w:ascii="Calibri" w:eastAsia="Times New Roman" w:hAnsi="Calibri" w:cs="Calibri"/>
          <w:color w:val="171717"/>
        </w:rPr>
        <w:t>1.2.3. Неврологічна модель структури-функції</w:t>
      </w:r>
    </w:p>
    <w:p w:rsidR="00E53958" w:rsidRPr="00E53958" w:rsidRDefault="00E53958" w:rsidP="00E53958">
      <w:pPr>
        <w:ind w:left="567"/>
        <w:jc w:val="both"/>
        <w:rPr>
          <w:rFonts w:ascii="Calibri" w:eastAsia="Times New Roman" w:hAnsi="Calibri" w:cs="Calibri"/>
          <w:color w:val="171717"/>
        </w:rPr>
      </w:pPr>
      <w:r w:rsidRPr="00E53958">
        <w:rPr>
          <w:rFonts w:ascii="Calibri" w:eastAsia="Times New Roman" w:hAnsi="Calibri" w:cs="Calibri"/>
          <w:color w:val="171717"/>
        </w:rPr>
        <w:t>1.2.4. Біо – психосоціальна модель структури-функції</w:t>
      </w:r>
    </w:p>
    <w:p w:rsidR="00E53958" w:rsidRDefault="00E53958" w:rsidP="00E53958">
      <w:pPr>
        <w:ind w:left="567"/>
        <w:jc w:val="both"/>
        <w:rPr>
          <w:rFonts w:ascii="Calibri" w:eastAsia="Times New Roman" w:hAnsi="Calibri" w:cs="Calibri"/>
          <w:color w:val="171717"/>
        </w:rPr>
      </w:pPr>
      <w:r w:rsidRPr="00E53958">
        <w:rPr>
          <w:rFonts w:ascii="Calibri" w:eastAsia="Times New Roman" w:hAnsi="Calibri" w:cs="Calibri"/>
          <w:color w:val="171717"/>
        </w:rPr>
        <w:t>1.2.5. Біо – енергетична модель структури-функції</w:t>
      </w:r>
    </w:p>
    <w:p w:rsidR="00675F9C" w:rsidRDefault="00675F9C" w:rsidP="00675F9C">
      <w:pPr>
        <w:jc w:val="both"/>
        <w:rPr>
          <w:rFonts w:ascii="Calibri" w:eastAsia="Times New Roman" w:hAnsi="Calibri" w:cs="Calibri"/>
          <w:color w:val="171717"/>
        </w:rPr>
      </w:pPr>
    </w:p>
    <w:p w:rsidR="00675F9C" w:rsidRPr="00675F9C" w:rsidRDefault="00675F9C" w:rsidP="00675F9C">
      <w:pPr>
        <w:jc w:val="both"/>
        <w:rPr>
          <w:rFonts w:ascii="Calibri" w:eastAsia="Times New Roman" w:hAnsi="Calibri" w:cs="Calibri"/>
          <w:b/>
          <w:color w:val="171717"/>
        </w:rPr>
      </w:pPr>
      <w:r w:rsidRPr="00675F9C">
        <w:rPr>
          <w:rFonts w:ascii="Calibri" w:eastAsia="Times New Roman" w:hAnsi="Calibri" w:cs="Calibri"/>
          <w:b/>
          <w:color w:val="171717"/>
        </w:rPr>
        <w:t>2. Навчання остеопатичних лікарів.</w:t>
      </w:r>
    </w:p>
    <w:p w:rsidR="00675F9C" w:rsidRPr="00675F9C" w:rsidRDefault="00675F9C" w:rsidP="00675F9C">
      <w:pPr>
        <w:jc w:val="both"/>
        <w:rPr>
          <w:rFonts w:ascii="Calibri" w:eastAsia="Times New Roman" w:hAnsi="Calibri" w:cs="Calibri"/>
          <w:color w:val="171717"/>
        </w:rPr>
      </w:pPr>
    </w:p>
    <w:p w:rsidR="00675F9C" w:rsidRPr="00675F9C" w:rsidRDefault="00675F9C" w:rsidP="00675F9C">
      <w:pPr>
        <w:ind w:left="567"/>
        <w:jc w:val="both"/>
        <w:rPr>
          <w:rFonts w:ascii="Calibri" w:eastAsia="Times New Roman" w:hAnsi="Calibri" w:cs="Calibri"/>
          <w:color w:val="171717"/>
        </w:rPr>
      </w:pPr>
      <w:r w:rsidRPr="00675F9C">
        <w:rPr>
          <w:rFonts w:ascii="Calibri" w:eastAsia="Times New Roman" w:hAnsi="Calibri" w:cs="Calibri"/>
          <w:color w:val="171717"/>
        </w:rPr>
        <w:t>2.1. Категорії освітніх програм</w:t>
      </w:r>
    </w:p>
    <w:p w:rsidR="00675F9C" w:rsidRPr="00675F9C" w:rsidRDefault="00675F9C" w:rsidP="00675F9C">
      <w:pPr>
        <w:ind w:left="567"/>
        <w:jc w:val="both"/>
        <w:rPr>
          <w:rFonts w:ascii="Calibri" w:eastAsia="Times New Roman" w:hAnsi="Calibri" w:cs="Calibri"/>
          <w:color w:val="171717"/>
        </w:rPr>
      </w:pPr>
      <w:r w:rsidRPr="00675F9C">
        <w:rPr>
          <w:rFonts w:ascii="Calibri" w:eastAsia="Times New Roman" w:hAnsi="Calibri" w:cs="Calibri"/>
          <w:color w:val="171717"/>
        </w:rPr>
        <w:t>2.2. Основні галузі компетентності.</w:t>
      </w:r>
    </w:p>
    <w:p w:rsidR="00675F9C" w:rsidRPr="00675F9C" w:rsidRDefault="00675F9C" w:rsidP="00675F9C">
      <w:pPr>
        <w:ind w:left="567"/>
        <w:jc w:val="both"/>
        <w:rPr>
          <w:rFonts w:ascii="Calibri" w:eastAsia="Times New Roman" w:hAnsi="Calibri" w:cs="Calibri"/>
          <w:color w:val="171717"/>
        </w:rPr>
      </w:pPr>
      <w:r w:rsidRPr="00675F9C">
        <w:rPr>
          <w:rFonts w:ascii="Calibri" w:eastAsia="Times New Roman" w:hAnsi="Calibri" w:cs="Calibri"/>
          <w:color w:val="171717"/>
        </w:rPr>
        <w:t>2.3. Стандартний курс навчання остеопатії</w:t>
      </w:r>
    </w:p>
    <w:p w:rsidR="00675F9C" w:rsidRPr="00675F9C" w:rsidRDefault="00675F9C" w:rsidP="00675F9C">
      <w:pPr>
        <w:jc w:val="both"/>
        <w:rPr>
          <w:rFonts w:ascii="Calibri" w:eastAsia="Times New Roman" w:hAnsi="Calibri" w:cs="Calibri"/>
          <w:color w:val="171717"/>
        </w:rPr>
      </w:pPr>
    </w:p>
    <w:p w:rsidR="00675F9C" w:rsidRPr="00675F9C" w:rsidRDefault="00675F9C" w:rsidP="00675F9C">
      <w:pPr>
        <w:pStyle w:val="a4"/>
        <w:numPr>
          <w:ilvl w:val="0"/>
          <w:numId w:val="1"/>
        </w:numPr>
        <w:spacing w:after="200" w:line="276" w:lineRule="auto"/>
        <w:jc w:val="both"/>
        <w:rPr>
          <w:rFonts w:ascii="Calibri" w:eastAsia="Times New Roman" w:hAnsi="Calibri" w:cs="Calibri"/>
          <w:color w:val="171717"/>
        </w:rPr>
      </w:pPr>
      <w:r w:rsidRPr="00675F9C">
        <w:rPr>
          <w:rFonts w:ascii="Calibri" w:eastAsia="Times New Roman" w:hAnsi="Calibri" w:cs="Calibri"/>
          <w:color w:val="171717"/>
        </w:rPr>
        <w:t>Основна наука.</w:t>
      </w:r>
    </w:p>
    <w:p w:rsidR="00675F9C" w:rsidRPr="00675F9C" w:rsidRDefault="00675F9C" w:rsidP="00675F9C">
      <w:pPr>
        <w:pStyle w:val="a4"/>
        <w:numPr>
          <w:ilvl w:val="0"/>
          <w:numId w:val="1"/>
        </w:numPr>
        <w:spacing w:after="200" w:line="276" w:lineRule="auto"/>
        <w:jc w:val="both"/>
        <w:rPr>
          <w:rFonts w:ascii="Calibri" w:eastAsia="Times New Roman" w:hAnsi="Calibri" w:cs="Calibri"/>
          <w:color w:val="171717"/>
        </w:rPr>
      </w:pPr>
      <w:r w:rsidRPr="00675F9C">
        <w:rPr>
          <w:rFonts w:ascii="Calibri" w:eastAsia="Times New Roman" w:hAnsi="Calibri" w:cs="Calibri"/>
          <w:color w:val="171717"/>
        </w:rPr>
        <w:t>Клінічна наука.</w:t>
      </w:r>
    </w:p>
    <w:p w:rsidR="00675F9C" w:rsidRPr="00675F9C" w:rsidRDefault="00675F9C" w:rsidP="00675F9C">
      <w:pPr>
        <w:pStyle w:val="a4"/>
        <w:numPr>
          <w:ilvl w:val="0"/>
          <w:numId w:val="1"/>
        </w:numPr>
        <w:spacing w:after="200" w:line="276" w:lineRule="auto"/>
        <w:jc w:val="both"/>
        <w:rPr>
          <w:rFonts w:ascii="Calibri" w:eastAsia="Times New Roman" w:hAnsi="Calibri" w:cs="Calibri"/>
          <w:color w:val="171717"/>
        </w:rPr>
      </w:pPr>
      <w:r w:rsidRPr="00675F9C">
        <w:rPr>
          <w:rFonts w:ascii="Calibri" w:eastAsia="Times New Roman" w:hAnsi="Calibri" w:cs="Calibri"/>
          <w:color w:val="171717"/>
        </w:rPr>
        <w:t>Остеопатична наука.</w:t>
      </w:r>
    </w:p>
    <w:p w:rsidR="00675F9C" w:rsidRPr="00675F9C" w:rsidRDefault="00675F9C" w:rsidP="00675F9C">
      <w:pPr>
        <w:pStyle w:val="a4"/>
        <w:numPr>
          <w:ilvl w:val="0"/>
          <w:numId w:val="1"/>
        </w:numPr>
        <w:spacing w:after="200" w:line="276" w:lineRule="auto"/>
        <w:jc w:val="both"/>
        <w:rPr>
          <w:rFonts w:ascii="Calibri" w:eastAsia="Times New Roman" w:hAnsi="Calibri" w:cs="Calibri"/>
          <w:color w:val="171717"/>
        </w:rPr>
      </w:pPr>
      <w:r w:rsidRPr="00675F9C">
        <w:rPr>
          <w:rFonts w:ascii="Calibri" w:eastAsia="Times New Roman" w:hAnsi="Calibri" w:cs="Calibri"/>
          <w:color w:val="171717"/>
        </w:rPr>
        <w:t>Практичні навички.</w:t>
      </w:r>
    </w:p>
    <w:p w:rsidR="00675F9C" w:rsidRPr="00675F9C" w:rsidRDefault="00675F9C" w:rsidP="00675F9C">
      <w:pPr>
        <w:pStyle w:val="a4"/>
        <w:numPr>
          <w:ilvl w:val="0"/>
          <w:numId w:val="1"/>
        </w:numPr>
        <w:spacing w:after="200" w:line="276" w:lineRule="auto"/>
        <w:jc w:val="both"/>
        <w:rPr>
          <w:rFonts w:ascii="Calibri" w:eastAsia="Times New Roman" w:hAnsi="Calibri" w:cs="Calibri"/>
          <w:color w:val="171717"/>
        </w:rPr>
      </w:pPr>
      <w:r w:rsidRPr="00675F9C">
        <w:rPr>
          <w:rFonts w:ascii="Calibri" w:eastAsia="Times New Roman" w:hAnsi="Calibri" w:cs="Calibri"/>
          <w:color w:val="171717"/>
        </w:rPr>
        <w:t>Остеопатичні навички.</w:t>
      </w:r>
    </w:p>
    <w:p w:rsidR="00675F9C" w:rsidRPr="00D97CC4" w:rsidRDefault="00675F9C" w:rsidP="00675F9C">
      <w:pPr>
        <w:pStyle w:val="a4"/>
        <w:numPr>
          <w:ilvl w:val="0"/>
          <w:numId w:val="1"/>
        </w:numPr>
        <w:spacing w:after="200" w:line="276" w:lineRule="auto"/>
        <w:jc w:val="both"/>
        <w:rPr>
          <w:rFonts w:ascii="Calibri" w:eastAsia="Times New Roman" w:hAnsi="Calibri" w:cs="Calibri"/>
          <w:color w:val="171717"/>
        </w:rPr>
      </w:pPr>
      <w:r w:rsidRPr="00675F9C">
        <w:rPr>
          <w:rFonts w:ascii="Calibri" w:eastAsia="Times New Roman" w:hAnsi="Calibri" w:cs="Calibri"/>
          <w:color w:val="171717"/>
        </w:rPr>
        <w:t>Практичний клінічний досвід із супервайзером.</w:t>
      </w:r>
    </w:p>
    <w:p w:rsidR="00675F9C" w:rsidRDefault="00675F9C" w:rsidP="00675F9C">
      <w:pPr>
        <w:ind w:left="567"/>
        <w:jc w:val="both"/>
        <w:rPr>
          <w:rFonts w:ascii="Calibri" w:eastAsia="Times New Roman" w:hAnsi="Calibri" w:cs="Calibri"/>
          <w:color w:val="171717"/>
        </w:rPr>
      </w:pPr>
      <w:r w:rsidRPr="00675F9C">
        <w:rPr>
          <w:rFonts w:ascii="Calibri" w:eastAsia="Times New Roman" w:hAnsi="Calibri" w:cs="Calibri"/>
          <w:color w:val="171717"/>
        </w:rPr>
        <w:t>2.4. Адаптація програм I типу до програм II типу</w:t>
      </w:r>
    </w:p>
    <w:p w:rsidR="00675F9C" w:rsidRDefault="00675F9C" w:rsidP="00675F9C">
      <w:pPr>
        <w:jc w:val="both"/>
        <w:rPr>
          <w:rFonts w:ascii="Calibri" w:eastAsia="Times New Roman" w:hAnsi="Calibri" w:cs="Calibri"/>
          <w:color w:val="171717"/>
        </w:rPr>
      </w:pPr>
    </w:p>
    <w:p w:rsidR="00675F9C" w:rsidRPr="00675F9C" w:rsidRDefault="00675F9C" w:rsidP="00675F9C">
      <w:pPr>
        <w:ind w:left="567"/>
        <w:jc w:val="both"/>
        <w:rPr>
          <w:rFonts w:ascii="Calibri" w:eastAsia="Times New Roman" w:hAnsi="Calibri" w:cs="Calibri"/>
          <w:b/>
          <w:color w:val="171717"/>
        </w:rPr>
      </w:pPr>
      <w:r w:rsidRPr="00675F9C">
        <w:rPr>
          <w:rFonts w:ascii="Calibri" w:eastAsia="Times New Roman" w:hAnsi="Calibri" w:cs="Calibri"/>
          <w:b/>
          <w:color w:val="171717"/>
        </w:rPr>
        <w:t>Таблиця 1 "Зразок структури програми I типу".</w:t>
      </w:r>
    </w:p>
    <w:p w:rsidR="00675F9C" w:rsidRPr="00675F9C" w:rsidRDefault="00675F9C" w:rsidP="00675F9C">
      <w:pPr>
        <w:jc w:val="both"/>
        <w:rPr>
          <w:rFonts w:ascii="Calibri" w:eastAsia="Times New Roman" w:hAnsi="Calibri" w:cs="Calibri"/>
          <w:color w:val="171717"/>
        </w:rPr>
      </w:pPr>
    </w:p>
    <w:p w:rsidR="00675F9C" w:rsidRPr="00675F9C" w:rsidRDefault="00675F9C" w:rsidP="00675F9C">
      <w:pPr>
        <w:ind w:left="567"/>
        <w:jc w:val="both"/>
        <w:rPr>
          <w:rFonts w:ascii="Calibri" w:eastAsia="Times New Roman" w:hAnsi="Calibri" w:cs="Calibri"/>
          <w:color w:val="171717"/>
        </w:rPr>
      </w:pPr>
      <w:r w:rsidRPr="00675F9C">
        <w:rPr>
          <w:rFonts w:ascii="Calibri" w:eastAsia="Times New Roman" w:hAnsi="Calibri" w:cs="Calibri"/>
          <w:color w:val="171717"/>
        </w:rPr>
        <w:t>1 етап Основні наукові та професійні предмети</w:t>
      </w:r>
    </w:p>
    <w:p w:rsidR="00675F9C" w:rsidRPr="00675F9C" w:rsidRDefault="00675F9C" w:rsidP="00675F9C">
      <w:pPr>
        <w:ind w:left="567"/>
        <w:jc w:val="both"/>
        <w:rPr>
          <w:rFonts w:ascii="Calibri" w:eastAsia="Times New Roman" w:hAnsi="Calibri" w:cs="Calibri"/>
          <w:color w:val="171717"/>
        </w:rPr>
      </w:pPr>
      <w:r w:rsidRPr="00675F9C">
        <w:rPr>
          <w:rFonts w:ascii="Calibri" w:eastAsia="Times New Roman" w:hAnsi="Calibri" w:cs="Calibri"/>
          <w:color w:val="171717"/>
        </w:rPr>
        <w:t>2 етап Основні наукові та професійні предмети</w:t>
      </w:r>
    </w:p>
    <w:p w:rsidR="00675F9C" w:rsidRPr="00675F9C" w:rsidRDefault="00675F9C" w:rsidP="00675F9C">
      <w:pPr>
        <w:ind w:left="567"/>
        <w:jc w:val="both"/>
        <w:rPr>
          <w:rFonts w:ascii="Calibri" w:eastAsia="Times New Roman" w:hAnsi="Calibri" w:cs="Calibri"/>
          <w:color w:val="171717"/>
        </w:rPr>
      </w:pPr>
      <w:r w:rsidRPr="00675F9C">
        <w:rPr>
          <w:rFonts w:ascii="Calibri" w:eastAsia="Times New Roman" w:hAnsi="Calibri" w:cs="Calibri"/>
          <w:color w:val="171717"/>
        </w:rPr>
        <w:t>3 етап Основні наукові та професійні предмети</w:t>
      </w:r>
    </w:p>
    <w:p w:rsidR="00675F9C" w:rsidRDefault="00675F9C" w:rsidP="00675F9C">
      <w:pPr>
        <w:ind w:left="567"/>
        <w:jc w:val="both"/>
        <w:rPr>
          <w:rFonts w:ascii="Calibri" w:eastAsia="Times New Roman" w:hAnsi="Calibri" w:cs="Calibri"/>
          <w:color w:val="171717"/>
        </w:rPr>
      </w:pPr>
      <w:r w:rsidRPr="00675F9C">
        <w:rPr>
          <w:rFonts w:ascii="Calibri" w:eastAsia="Times New Roman" w:hAnsi="Calibri" w:cs="Calibri"/>
          <w:color w:val="171717"/>
        </w:rPr>
        <w:t>4 етап Основні наукові та професійні предмети</w:t>
      </w:r>
    </w:p>
    <w:p w:rsidR="00D97CC4" w:rsidRDefault="00D97CC4" w:rsidP="00D97CC4">
      <w:pPr>
        <w:jc w:val="both"/>
        <w:rPr>
          <w:rFonts w:ascii="Calibri" w:eastAsia="Times New Roman" w:hAnsi="Calibri" w:cs="Calibri"/>
          <w:color w:val="171717"/>
        </w:rPr>
      </w:pPr>
    </w:p>
    <w:p w:rsidR="00D97CC4" w:rsidRPr="00D97CC4" w:rsidRDefault="00D97CC4" w:rsidP="00D97CC4">
      <w:pPr>
        <w:spacing w:after="200" w:line="276" w:lineRule="auto"/>
        <w:rPr>
          <w:rFonts w:ascii="Calibri" w:eastAsia="Calibri" w:hAnsi="Calibri" w:cs="Calibri"/>
          <w:b/>
          <w:color w:val="171717"/>
        </w:rPr>
      </w:pPr>
      <w:r w:rsidRPr="00D97CC4">
        <w:rPr>
          <w:rFonts w:ascii="Calibri" w:eastAsia="Calibri" w:hAnsi="Calibri" w:cs="Calibri"/>
          <w:b/>
          <w:color w:val="171717"/>
        </w:rPr>
        <w:t>3. Проблеми безпеки.</w:t>
      </w:r>
    </w:p>
    <w:p w:rsidR="00D97CC4" w:rsidRPr="00D97CC4" w:rsidRDefault="00D97CC4" w:rsidP="00D97CC4">
      <w:pPr>
        <w:ind w:left="567"/>
        <w:jc w:val="both"/>
        <w:rPr>
          <w:rFonts w:ascii="Calibri" w:eastAsia="Times New Roman" w:hAnsi="Calibri" w:cs="Calibri"/>
          <w:color w:val="171717"/>
        </w:rPr>
      </w:pPr>
      <w:r w:rsidRPr="00D97CC4">
        <w:rPr>
          <w:rFonts w:ascii="Calibri" w:eastAsia="Times New Roman" w:hAnsi="Calibri" w:cs="Calibri"/>
          <w:color w:val="171717"/>
        </w:rPr>
        <w:t>3.1. Протипоказання для прямих технік.</w:t>
      </w:r>
    </w:p>
    <w:p w:rsidR="00D97CC4" w:rsidRPr="00D97CC4" w:rsidRDefault="00D97CC4" w:rsidP="00D97CC4">
      <w:pPr>
        <w:ind w:left="567"/>
        <w:jc w:val="both"/>
        <w:rPr>
          <w:rFonts w:ascii="Calibri" w:eastAsia="Times New Roman" w:hAnsi="Calibri" w:cs="Calibri"/>
          <w:color w:val="171717"/>
        </w:rPr>
      </w:pPr>
      <w:r w:rsidRPr="00D97CC4">
        <w:rPr>
          <w:rFonts w:ascii="Calibri" w:eastAsia="Times New Roman" w:hAnsi="Calibri" w:cs="Calibri"/>
          <w:color w:val="171717"/>
        </w:rPr>
        <w:t>3.2. Протипоказання для непрямих, рідинних, балансуючих та рефлекторних технік.</w:t>
      </w:r>
    </w:p>
    <w:p w:rsidR="00D97CC4" w:rsidRPr="00D97CC4" w:rsidRDefault="00D97CC4" w:rsidP="00D97CC4">
      <w:pPr>
        <w:jc w:val="both"/>
        <w:rPr>
          <w:rFonts w:ascii="Calibri" w:eastAsia="Times New Roman" w:hAnsi="Calibri" w:cs="Calibri"/>
          <w:color w:val="171717"/>
        </w:rPr>
      </w:pPr>
    </w:p>
    <w:p w:rsidR="00D97CC4" w:rsidRPr="00D97CC4" w:rsidRDefault="00D97CC4" w:rsidP="00D97CC4">
      <w:pPr>
        <w:jc w:val="both"/>
        <w:rPr>
          <w:rFonts w:ascii="Calibri" w:eastAsia="Times New Roman" w:hAnsi="Calibri" w:cs="Calibri"/>
          <w:b/>
          <w:i/>
          <w:color w:val="171717"/>
        </w:rPr>
      </w:pPr>
      <w:r w:rsidRPr="00D97CC4">
        <w:rPr>
          <w:rFonts w:ascii="Calibri" w:eastAsia="Times New Roman" w:hAnsi="Calibri" w:cs="Calibri"/>
          <w:b/>
          <w:i/>
          <w:color w:val="171717"/>
        </w:rPr>
        <w:t>Посилання.</w:t>
      </w:r>
    </w:p>
    <w:p w:rsidR="00D97CC4" w:rsidRDefault="00D97CC4" w:rsidP="00D97CC4">
      <w:pPr>
        <w:jc w:val="both"/>
        <w:rPr>
          <w:rFonts w:ascii="Calibri" w:eastAsia="Times New Roman" w:hAnsi="Calibri" w:cs="Calibri"/>
          <w:b/>
          <w:i/>
          <w:color w:val="171717"/>
        </w:rPr>
      </w:pPr>
      <w:r w:rsidRPr="00D97CC4">
        <w:rPr>
          <w:rFonts w:ascii="Calibri" w:eastAsia="Times New Roman" w:hAnsi="Calibri" w:cs="Calibri"/>
          <w:b/>
          <w:i/>
          <w:color w:val="171717"/>
        </w:rPr>
        <w:t>Додаток.</w:t>
      </w:r>
      <w:r w:rsidRPr="00D97CC4">
        <w:rPr>
          <w:rFonts w:ascii="Calibri" w:eastAsia="Times New Roman" w:hAnsi="Calibri" w:cs="Calibri"/>
          <w:b/>
          <w:i/>
          <w:color w:val="171717"/>
        </w:rPr>
        <w:t xml:space="preserve"> </w:t>
      </w:r>
      <w:r w:rsidRPr="00D97CC4">
        <w:rPr>
          <w:rFonts w:ascii="Calibri" w:eastAsia="Times New Roman" w:hAnsi="Calibri" w:cs="Calibri"/>
          <w:b/>
          <w:i/>
          <w:color w:val="171717"/>
        </w:rPr>
        <w:t>Перелік учасників.</w:t>
      </w:r>
    </w:p>
    <w:p w:rsidR="00D97CC4" w:rsidRDefault="00D97CC4" w:rsidP="00D97CC4">
      <w:pPr>
        <w:ind w:left="426" w:firstLine="708"/>
        <w:jc w:val="both"/>
        <w:rPr>
          <w:rFonts w:ascii="Calibri" w:eastAsia="Times New Roman" w:hAnsi="Calibri" w:cs="Calibri"/>
          <w:b/>
          <w:i/>
          <w:color w:val="171717"/>
          <w:sz w:val="36"/>
          <w:szCs w:val="36"/>
        </w:rPr>
      </w:pPr>
      <w:r w:rsidRPr="00D97CC4">
        <w:rPr>
          <w:rFonts w:ascii="Calibri" w:eastAsia="Times New Roman" w:hAnsi="Calibri" w:cs="Calibri"/>
          <w:b/>
          <w:i/>
          <w:color w:val="171717"/>
          <w:sz w:val="36"/>
          <w:szCs w:val="36"/>
        </w:rPr>
        <w:lastRenderedPageBreak/>
        <w:t>Висловлення подяки</w:t>
      </w:r>
    </w:p>
    <w:p w:rsidR="00D97CC4" w:rsidRDefault="00D97CC4" w:rsidP="00D97CC4">
      <w:pPr>
        <w:ind w:left="426" w:firstLine="708"/>
        <w:jc w:val="both"/>
        <w:rPr>
          <w:rFonts w:ascii="Calibri" w:eastAsia="Times New Roman" w:hAnsi="Calibri" w:cs="Calibri"/>
          <w:b/>
          <w:i/>
          <w:color w:val="171717"/>
          <w:sz w:val="36"/>
          <w:szCs w:val="36"/>
        </w:rPr>
      </w:pPr>
    </w:p>
    <w:p w:rsidR="00D97CC4" w:rsidRPr="00D97CC4" w:rsidRDefault="00D97CC4" w:rsidP="00D97CC4">
      <w:pPr>
        <w:ind w:firstLine="1134"/>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Всесвітня Організація Охорони здоров'я (ВООЗ) високо оцінила фінансову та технічну підтримку, надану Регіональним Урядом Ломбардії, Італія, для розвитку та публікації основних освітніх документів як частину виконання спільних проектів із ВООЗ у галузі традиційної медицини. Регіональний Уряд Ломбардії люб'язно прийняв і забезпечив фінансову підтримку для Консультації ВООЗ з Остеопатії, проведеної в Мілані, Італія, у лютому 2007 р.</w:t>
      </w:r>
    </w:p>
    <w:p w:rsidR="00D97CC4" w:rsidRPr="00D97CC4" w:rsidRDefault="00D97CC4" w:rsidP="00D97CC4">
      <w:pPr>
        <w:ind w:firstLine="1134"/>
        <w:jc w:val="both"/>
        <w:rPr>
          <w:rFonts w:ascii="Calibri" w:eastAsia="Times New Roman" w:hAnsi="Calibri" w:cs="Calibri"/>
          <w:color w:val="171717"/>
          <w:lang w:eastAsia="ru-RU"/>
        </w:rPr>
      </w:pPr>
    </w:p>
    <w:p w:rsidR="00D97CC4" w:rsidRPr="00D97CC4" w:rsidRDefault="00D97CC4" w:rsidP="00D97CC4">
      <w:pPr>
        <w:ind w:firstLine="1134"/>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ВООЗ також хотіла б висловити щиру подяку доктору Jane Carreiro (Коледж Остеопатичної Медицини, Університету Нової Англії, Мен, США) за підготовку оригінального тексту. Також ВООЗ дякує понад 200 рецензентам, включаючи експертів та національну владу, а також професійні та неурядові організації 57 країн, які надіслали свої коментарі та поради щодо проекту тексту.</w:t>
      </w:r>
    </w:p>
    <w:p w:rsidR="00D97CC4" w:rsidRP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Висловлюємо особливу подяку учасникам Консультації ВООЗ з Остеопатії (див. Додаток), які працювали з метою розгляду та завершення проекту тексту, а також співробітничому з ВООЗ Центру Традиційної Медицини при Державному Університеті Мілана, Італія, особливо професору Umberto Solimenei, директору Umberto Solimenei, директору при організації консультації ВООЗ.</w:t>
      </w: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firstLine="1134"/>
        <w:jc w:val="both"/>
        <w:rPr>
          <w:rFonts w:ascii="Calibri" w:eastAsia="Times New Roman" w:hAnsi="Calibri" w:cs="Calibri"/>
          <w:color w:val="171717"/>
          <w:lang w:eastAsia="ru-RU"/>
        </w:rPr>
      </w:pPr>
    </w:p>
    <w:p w:rsidR="00D97CC4" w:rsidRDefault="00D97CC4" w:rsidP="00D97CC4">
      <w:pPr>
        <w:ind w:left="285" w:firstLine="708"/>
        <w:jc w:val="both"/>
        <w:rPr>
          <w:rFonts w:ascii="Calibri" w:eastAsia="Times New Roman" w:hAnsi="Calibri" w:cs="Calibri"/>
          <w:b/>
          <w:bCs/>
          <w:color w:val="171717"/>
          <w:sz w:val="36"/>
          <w:szCs w:val="36"/>
          <w:lang w:eastAsia="ru-RU"/>
        </w:rPr>
      </w:pPr>
      <w:r w:rsidRPr="00D97CC4">
        <w:rPr>
          <w:rFonts w:ascii="Calibri" w:eastAsia="Times New Roman" w:hAnsi="Calibri" w:cs="Calibri"/>
          <w:b/>
          <w:bCs/>
          <w:color w:val="171717"/>
          <w:sz w:val="36"/>
          <w:szCs w:val="36"/>
          <w:lang w:eastAsia="ru-RU"/>
        </w:rPr>
        <w:lastRenderedPageBreak/>
        <w:t>Передмова</w:t>
      </w:r>
    </w:p>
    <w:p w:rsidR="00D97CC4" w:rsidRDefault="00D97CC4" w:rsidP="00D97CC4">
      <w:pPr>
        <w:jc w:val="both"/>
        <w:rPr>
          <w:rFonts w:ascii="Calibri" w:eastAsia="Times New Roman" w:hAnsi="Calibri" w:cs="Calibri"/>
          <w:b/>
          <w:bCs/>
          <w:color w:val="171717"/>
          <w:sz w:val="36"/>
          <w:szCs w:val="36"/>
          <w:lang w:eastAsia="ru-RU"/>
        </w:rPr>
      </w:pPr>
    </w:p>
    <w:p w:rsidR="00D97CC4" w:rsidRP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Найдавніші існуючі терапевтичні системи, які використовуються людством для підтримки здоров'я та добробуту, називаються Традиційною Медиц</w:t>
      </w:r>
      <w:r w:rsidR="00CC4623">
        <w:rPr>
          <w:rFonts w:ascii="Calibri" w:eastAsia="Times New Roman" w:hAnsi="Calibri" w:cs="Calibri"/>
          <w:color w:val="171717"/>
          <w:lang w:eastAsia="ru-RU"/>
        </w:rPr>
        <w:t>ино</w:t>
      </w:r>
      <w:bookmarkStart w:id="0" w:name="_GoBack"/>
      <w:bookmarkEnd w:id="0"/>
      <w:r w:rsidRPr="00D97CC4">
        <w:rPr>
          <w:rFonts w:ascii="Calibri" w:eastAsia="Times New Roman" w:hAnsi="Calibri" w:cs="Calibri"/>
          <w:color w:val="171717"/>
          <w:lang w:eastAsia="ru-RU"/>
        </w:rPr>
        <w:t>ю або Нетрадиційною та Альтернативною Медицею (ТМ/НАМ).</w:t>
      </w:r>
    </w:p>
    <w:p w:rsidR="00D97CC4" w:rsidRPr="00D97CC4" w:rsidRDefault="00D97CC4" w:rsidP="00D97CC4">
      <w:pPr>
        <w:ind w:firstLine="993"/>
        <w:jc w:val="both"/>
        <w:rPr>
          <w:rFonts w:ascii="Calibri" w:eastAsia="Times New Roman" w:hAnsi="Calibri" w:cs="Calibri"/>
          <w:color w:val="171717"/>
          <w:lang w:eastAsia="ru-RU"/>
        </w:rPr>
      </w:pPr>
    </w:p>
    <w:p w:rsid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Дедалі більше видів ТМ/НАМ формально використовують у межах існуючих систем охорони здоров'я. Якщо вони практикуються правильним чином, то здатні захистити та покращити здоров'я та добробут людей. Проте використання методів лікування та продуктів ТМ/НАМ, проте, вимагає розгляду проблем безпеки, ефективності та якості. Це лежить в основі захисту споживачів і, в принципі, не відрізняється від того, що підтримує сучасну медичну практику. Дотримання основних вимог для сучасної практики лікування ТМ/НАМ може сприяти національним органам влади у сфері охорони здоров'я у створенні адекватних законів, правил та ліцензування практики.</w:t>
      </w:r>
    </w:p>
    <w:p w:rsidR="00D97CC4" w:rsidRDefault="00D97CC4" w:rsidP="00D97CC4">
      <w:pPr>
        <w:ind w:firstLine="993"/>
        <w:jc w:val="both"/>
        <w:rPr>
          <w:rFonts w:ascii="Calibri" w:eastAsia="Times New Roman" w:hAnsi="Calibri" w:cs="Calibri"/>
          <w:color w:val="171717"/>
          <w:lang w:eastAsia="ru-RU"/>
        </w:rPr>
      </w:pPr>
    </w:p>
    <w:p w:rsid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Ці міркування керували роботою Регіонального Уряду Ломбардії з ТМ/НАМ, яке було першим включено до Регіонального Плану Охорони Здоров'я 2002-2004 років. Клінічні та засновані на спостереженнях дослідження, проведені в області Ломбардії, зробили вирішальний крок щодо оцінки ТМ/НАМ. За допомогою цих досліджень використовувався ряд урядових коштів, щоб створити структуру для захисту споживачів і постачальників. Наріжним каменем цього процесу був перший Меморандум про Розуміння для Чотирирічного Плану Співробітництва, підписаний між Регіональним Урядом Ломбардії та Всесвітньою організацією охорони здоров'я. На Меморандумі було висунуто першому плані потреба у певних критеріях, які мають дотримуватися, включаючи: раціональне використання ТМ/НАМ споживачами; гарна практика; якість; безпека; та просування клінічних та наукових досліджень ТМ/НАМ. Коли вони були видані у 2004 р., до цього меморандуму було включено Директиви ВООЗ для розвитку споживчої інформації щодо належного використання традиційної, комплементарної та нетрадиційної медицини.</w:t>
      </w:r>
    </w:p>
    <w:p w:rsidR="00D97CC4" w:rsidRDefault="00D97CC4" w:rsidP="00D97CC4">
      <w:pPr>
        <w:ind w:firstLine="993"/>
        <w:jc w:val="both"/>
        <w:rPr>
          <w:rFonts w:ascii="Calibri" w:eastAsia="Times New Roman" w:hAnsi="Calibri" w:cs="Calibri"/>
          <w:color w:val="171717"/>
          <w:lang w:eastAsia="ru-RU"/>
        </w:rPr>
      </w:pPr>
    </w:p>
    <w:p w:rsid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У сфері Ломбардії громадяни нині грають активну роль виборі виду охорони здоров'я. Розуміння переваг, як і ризиків кожного типу лікування, дуже важливо, коли громадяни активно бажають використовувати ТМ/НАМ. Споживачі почали ставити нові питання, пов'язані з безпечним та ефективним застосуванням усіх видів цього лікування. Тому Регіональний Уряд Ломбардії дотримується керівних директив ВООЗ з компетентної практики ТМ/НАМ, щоб гарантувати відповідне використання через створення законів та врегулювання навичок, контроль якості, безпеки та ефективності продуктів та ясні керівні принципи кваліфікації лікарів. Регіональний Уряд Ломбардії також надав підтримку та співпрацював з ВООЗ у розвитку даного ряду стандартних документів для обраних методів лікування ТМ/НАМ, що широко використовуються, включаючи Аюрведу, натуропатію, Nuad Thai, остеопатію, традиційну Китайську медицину, медицину Tuina і Unani.</w:t>
      </w:r>
    </w:p>
    <w:p w:rsidR="00D97CC4" w:rsidRDefault="00D97CC4" w:rsidP="00D97CC4">
      <w:pPr>
        <w:ind w:firstLine="993"/>
        <w:jc w:val="both"/>
        <w:rPr>
          <w:rFonts w:ascii="Calibri" w:eastAsia="Times New Roman" w:hAnsi="Calibri" w:cs="Calibri"/>
          <w:color w:val="171717"/>
          <w:lang w:eastAsia="ru-RU"/>
        </w:rPr>
      </w:pPr>
    </w:p>
    <w:p w:rsid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Сучасна наукова практика вимагає, щоб продукт або терапевтична техніка були безпечними та ефективними, що означає, що вони повинні мати певні ознаки та свідчення для лікування, підтверджені відповідними дослідженнями. Практикуючі лікарі, чиновники та планувальники, які працюють у міністерствах охорони здоров'я та за їх межами, несуть відповідальність за дотримання гарантії безпеки та ефективності ліків та методів лікування для громадян. Крім того, безпека не тільки стосується продуктів або методів по суті, але й того, як вони використовуються практиками.</w:t>
      </w:r>
    </w:p>
    <w:p w:rsid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lastRenderedPageBreak/>
        <w:t xml:space="preserve"> Тому важливо, щоб вищі чиновники могли все більше стандартизувати навчання лікарів, оскільки це - інший фундаментальний аспект захисту і постачальників, і споживачів.</w:t>
      </w:r>
    </w:p>
    <w:p w:rsidR="00D97CC4" w:rsidRDefault="00D97CC4" w:rsidP="00D97CC4">
      <w:pPr>
        <w:ind w:firstLine="993"/>
        <w:jc w:val="both"/>
        <w:rPr>
          <w:rFonts w:ascii="Calibri" w:eastAsia="Times New Roman" w:hAnsi="Calibri" w:cs="Calibri"/>
          <w:color w:val="171717"/>
          <w:lang w:eastAsia="ru-RU"/>
        </w:rPr>
      </w:pPr>
    </w:p>
    <w:p w:rsidR="00D97CC4" w:rsidRP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З 2002 р. План Соціального здоров'я Області Ломбардії підтримав принцип свободи вибору серед різних варіантів охорони здоров'я, що ґрунтуються на достовірності та наукових даних. Грунтуючись на даних стандартах, можна побудувати сильний фонд варіантів охорони здоров'я, який підтримає громадян у їхньому праві зробити вибір, отримавши інформацію про різні стилі, методи та продукти лікування.</w:t>
      </w:r>
    </w:p>
    <w:p w:rsidR="00D97CC4" w:rsidRPr="00D97CC4" w:rsidRDefault="00D97CC4" w:rsidP="00D97CC4">
      <w:pPr>
        <w:ind w:firstLine="993"/>
        <w:jc w:val="both"/>
        <w:rPr>
          <w:rFonts w:ascii="Calibri" w:eastAsia="Times New Roman" w:hAnsi="Calibri" w:cs="Calibri"/>
          <w:color w:val="171717"/>
          <w:lang w:eastAsia="ru-RU"/>
        </w:rPr>
      </w:pPr>
    </w:p>
    <w:p w:rsid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Мета цього ряду стандартних документів полягає в тому, щоб визначити для методів ТМ/НАМ мінімальний рівень адекватного знання, навичок та розуміння показань та протипоказань. Ці документи можуть також використовуватися, щоб полегшити регулювання та реєстрацію лікарів.</w:t>
      </w:r>
    </w:p>
    <w:p w:rsidR="00D97CC4" w:rsidRDefault="00D97CC4" w:rsidP="00D97CC4">
      <w:pPr>
        <w:ind w:firstLine="993"/>
        <w:jc w:val="both"/>
        <w:rPr>
          <w:rFonts w:ascii="Calibri" w:eastAsia="Times New Roman" w:hAnsi="Calibri" w:cs="Calibri"/>
          <w:color w:val="171717"/>
          <w:lang w:eastAsia="ru-RU"/>
        </w:rPr>
      </w:pPr>
    </w:p>
    <w:p w:rsid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Крок за кроком ми встановлюємо стандартні блоки, які гарантують споживачеві безпеку використання ТМ/НАМ. Регіональний Уряд Ломбардії сподівається, що дана серія документів буде корисним посиланням для органів охорони здоров'я в усьому світі, і що ці документи спонукатимуть різні країни встановлювати відповідні юридичні та регулюючі структури для практики ТМ/НАМ.</w:t>
      </w:r>
    </w:p>
    <w:p w:rsidR="00D97CC4" w:rsidRDefault="00D97CC4" w:rsidP="00D97CC4">
      <w:pPr>
        <w:ind w:firstLine="993"/>
        <w:jc w:val="both"/>
        <w:rPr>
          <w:rFonts w:ascii="Calibri" w:eastAsia="Times New Roman" w:hAnsi="Calibri" w:cs="Calibri"/>
          <w:color w:val="171717"/>
          <w:lang w:eastAsia="ru-RU"/>
        </w:rPr>
      </w:pPr>
    </w:p>
    <w:p w:rsidR="00D97CC4" w:rsidRP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Luciano Bresciani</w:t>
      </w:r>
    </w:p>
    <w:p w:rsidR="00D97CC4" w:rsidRP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Регіональний Міністр Охорони Здоров'я</w:t>
      </w:r>
    </w:p>
    <w:p w:rsidR="00D97CC4" w:rsidRP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Регіонального Уряду Ломбардії</w:t>
      </w:r>
    </w:p>
    <w:p w:rsidR="00D97CC4" w:rsidRPr="00D97CC4" w:rsidRDefault="00D97CC4" w:rsidP="00D97CC4">
      <w:pPr>
        <w:ind w:firstLine="993"/>
        <w:jc w:val="both"/>
        <w:rPr>
          <w:rFonts w:ascii="Calibri" w:eastAsia="Times New Roman" w:hAnsi="Calibri" w:cs="Calibri"/>
          <w:color w:val="171717"/>
          <w:lang w:eastAsia="ru-RU"/>
        </w:rPr>
      </w:pPr>
    </w:p>
    <w:p w:rsidR="00D97CC4" w:rsidRPr="00D97CC4" w:rsidRDefault="00D97CC4" w:rsidP="00D97CC4">
      <w:pPr>
        <w:ind w:firstLine="993"/>
        <w:jc w:val="both"/>
        <w:rPr>
          <w:rFonts w:ascii="Calibri" w:eastAsia="Times New Roman" w:hAnsi="Calibri" w:cs="Calibri"/>
          <w:color w:val="171717"/>
          <w:lang w:eastAsia="ru-RU"/>
        </w:rPr>
      </w:pPr>
    </w:p>
    <w:p w:rsidR="00D97CC4" w:rsidRP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Giulio Boscagli</w:t>
      </w:r>
    </w:p>
    <w:p w:rsidR="00D97CC4" w:rsidRP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Регіональний Міністр Сімейної та Соціальної солідарності</w:t>
      </w:r>
    </w:p>
    <w:p w:rsidR="00D97CC4" w:rsidRDefault="00D97CC4" w:rsidP="00D97CC4">
      <w:pPr>
        <w:ind w:firstLine="993"/>
        <w:jc w:val="both"/>
        <w:rPr>
          <w:rFonts w:ascii="Calibri" w:eastAsia="Times New Roman" w:hAnsi="Calibri" w:cs="Calibri"/>
          <w:color w:val="171717"/>
          <w:lang w:eastAsia="ru-RU"/>
        </w:rPr>
      </w:pPr>
      <w:r w:rsidRPr="00D97CC4">
        <w:rPr>
          <w:rFonts w:ascii="Calibri" w:eastAsia="Times New Roman" w:hAnsi="Calibri" w:cs="Calibri"/>
          <w:color w:val="171717"/>
          <w:lang w:eastAsia="ru-RU"/>
        </w:rPr>
        <w:t>Регіонального Уряду Ломбардії</w:t>
      </w: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Default="00366FC6" w:rsidP="00366FC6">
      <w:pPr>
        <w:jc w:val="both"/>
        <w:rPr>
          <w:rFonts w:ascii="Calibri" w:eastAsia="Times New Roman" w:hAnsi="Calibri" w:cs="Calibri"/>
          <w:color w:val="171717"/>
          <w:lang w:eastAsia="ru-RU"/>
        </w:rPr>
      </w:pPr>
    </w:p>
    <w:p w:rsidR="00366FC6" w:rsidRPr="005A1B10" w:rsidRDefault="00366FC6" w:rsidP="00366FC6">
      <w:pPr>
        <w:jc w:val="both"/>
        <w:rPr>
          <w:rFonts w:ascii="Calibri" w:eastAsia="Times New Roman" w:hAnsi="Calibri" w:cs="Calibri"/>
          <w:b/>
          <w:color w:val="171717"/>
          <w:sz w:val="32"/>
          <w:szCs w:val="32"/>
        </w:rPr>
      </w:pPr>
      <w:r w:rsidRPr="005A1B10">
        <w:rPr>
          <w:rFonts w:ascii="Calibri" w:eastAsia="Times New Roman" w:hAnsi="Calibri" w:cs="Calibri"/>
          <w:b/>
          <w:color w:val="171717"/>
          <w:sz w:val="32"/>
          <w:szCs w:val="32"/>
        </w:rPr>
        <w:lastRenderedPageBreak/>
        <w:t>1. Основні засади остеопатії</w:t>
      </w:r>
    </w:p>
    <w:p w:rsidR="00366FC6" w:rsidRPr="00366FC6" w:rsidRDefault="00366FC6" w:rsidP="00366FC6">
      <w:pPr>
        <w:jc w:val="both"/>
        <w:rPr>
          <w:rFonts w:ascii="Calibri" w:eastAsia="Times New Roman" w:hAnsi="Calibri" w:cs="Calibri"/>
          <w:color w:val="171717"/>
          <w:lang w:eastAsia="ru-RU"/>
        </w:rPr>
      </w:pPr>
    </w:p>
    <w:p w:rsidR="00366FC6" w:rsidRPr="005A1B10" w:rsidRDefault="00366FC6" w:rsidP="00366FC6">
      <w:pPr>
        <w:jc w:val="both"/>
        <w:rPr>
          <w:rFonts w:ascii="Calibri" w:eastAsia="Times New Roman" w:hAnsi="Calibri" w:cs="Calibri"/>
          <w:b/>
          <w:color w:val="171717"/>
        </w:rPr>
      </w:pPr>
      <w:r w:rsidRPr="005A1B10">
        <w:rPr>
          <w:rFonts w:ascii="Calibri" w:eastAsia="Times New Roman" w:hAnsi="Calibri" w:cs="Calibri"/>
          <w:b/>
          <w:color w:val="171717"/>
        </w:rPr>
        <w:t>1.1. Філософія та характеристики остеопатії</w:t>
      </w:r>
    </w:p>
    <w:p w:rsidR="00366FC6" w:rsidRPr="00366FC6" w:rsidRDefault="00366FC6" w:rsidP="00366FC6">
      <w:pPr>
        <w:jc w:val="both"/>
        <w:rPr>
          <w:rFonts w:ascii="Calibri" w:eastAsia="Times New Roman" w:hAnsi="Calibri" w:cs="Calibri"/>
          <w:color w:val="171717"/>
          <w:lang w:eastAsia="ru-RU"/>
        </w:rPr>
      </w:pPr>
    </w:p>
    <w:p w:rsidR="00366FC6" w:rsidRPr="00366FC6" w:rsidRDefault="00366FC6" w:rsidP="00366FC6">
      <w:pPr>
        <w:jc w:val="both"/>
        <w:rPr>
          <w:rFonts w:ascii="Calibri" w:eastAsia="Times New Roman" w:hAnsi="Calibri" w:cs="Calibri"/>
          <w:color w:val="171717"/>
        </w:rPr>
      </w:pPr>
      <w:r w:rsidRPr="00366FC6">
        <w:rPr>
          <w:rFonts w:ascii="Calibri" w:eastAsia="Times New Roman" w:hAnsi="Calibri" w:cs="Calibri"/>
          <w:color w:val="171717"/>
        </w:rPr>
        <w:t>Остеопатія забезпечує широкий спектр підходів для збереження здоров'я та лікування хвороби. Остеопатія заснована на наступних принципах лікування та роботи з пацієнтом:</w:t>
      </w:r>
    </w:p>
    <w:p w:rsidR="00366FC6" w:rsidRPr="00366FC6" w:rsidRDefault="00366FC6" w:rsidP="00366FC6">
      <w:pPr>
        <w:jc w:val="both"/>
        <w:rPr>
          <w:rFonts w:ascii="Calibri" w:eastAsia="Times New Roman" w:hAnsi="Calibri" w:cs="Calibri"/>
          <w:color w:val="171717"/>
        </w:rPr>
      </w:pPr>
    </w:p>
    <w:p w:rsidR="00366FC6" w:rsidRPr="00366FC6" w:rsidRDefault="00366FC6" w:rsidP="005A1B10">
      <w:pPr>
        <w:ind w:left="284" w:firstLine="283"/>
        <w:jc w:val="both"/>
        <w:rPr>
          <w:rFonts w:ascii="Calibri" w:eastAsia="Times New Roman" w:hAnsi="Calibri" w:cs="Calibri"/>
          <w:color w:val="171717"/>
        </w:rPr>
      </w:pPr>
      <w:r w:rsidRPr="00366FC6">
        <w:rPr>
          <w:rFonts w:ascii="Calibri" w:eastAsia="Times New Roman" w:hAnsi="Calibri" w:cs="Calibri"/>
          <w:color w:val="171717"/>
        </w:rPr>
        <w:t>- людина є динамічною функціональною єдністю, на стан здоров'я якої впливають тіло, розум і душа;</w:t>
      </w:r>
    </w:p>
    <w:p w:rsidR="00366FC6" w:rsidRPr="00366FC6" w:rsidRDefault="00366FC6" w:rsidP="005A1B10">
      <w:pPr>
        <w:ind w:left="284" w:firstLine="283"/>
        <w:jc w:val="both"/>
        <w:rPr>
          <w:rFonts w:ascii="Calibri" w:eastAsia="Times New Roman" w:hAnsi="Calibri" w:cs="Calibri"/>
          <w:color w:val="171717"/>
        </w:rPr>
      </w:pPr>
      <w:r w:rsidRPr="00366FC6">
        <w:rPr>
          <w:rFonts w:ascii="Calibri" w:eastAsia="Times New Roman" w:hAnsi="Calibri" w:cs="Calibri"/>
          <w:color w:val="171717"/>
        </w:rPr>
        <w:t>- тіло має саморегулюючі механізми і природно лікує себе;</w:t>
      </w:r>
    </w:p>
    <w:p w:rsidR="005A1B10" w:rsidRDefault="00366FC6" w:rsidP="005A1B10">
      <w:pPr>
        <w:ind w:left="284" w:firstLine="283"/>
        <w:jc w:val="both"/>
        <w:rPr>
          <w:rFonts w:ascii="Calibri" w:eastAsia="Times New Roman" w:hAnsi="Calibri" w:cs="Calibri"/>
          <w:color w:val="171717"/>
        </w:rPr>
      </w:pPr>
      <w:r w:rsidRPr="00366FC6">
        <w:rPr>
          <w:rFonts w:ascii="Calibri" w:eastAsia="Times New Roman" w:hAnsi="Calibri" w:cs="Calibri"/>
          <w:color w:val="171717"/>
        </w:rPr>
        <w:t>- структура та функція взаємопов'язані на всіх рівнях тіла людини.</w:t>
      </w:r>
    </w:p>
    <w:p w:rsidR="005A1B10" w:rsidRDefault="005A1B10" w:rsidP="00366FC6">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В рамках цього визначення остеопатичні лікарі також використовують сучасні медичні та наукові знання для застосування остеопатичних принципів у лікуванні пацієнта. Остеопатичні практикуючі лікарі визнають, що клінічні ознаки та симптоми кожного пацієнта є наслідками взаємодії багатьох фізичних та нефізичних факторів. Це підкреслює динамічний взаємозв'язок цих факторів та важливу роль взаємовідносини пацієнта та лікаря в процесі лікування. Це вид лікування, сфокусований швидше на пацієнта, ніж хвороби.</w:t>
      </w:r>
    </w:p>
    <w:p w:rsidR="005A1B10" w:rsidRPr="005A1B10" w:rsidRDefault="005A1B10" w:rsidP="005A1B10">
      <w:pPr>
        <w:jc w:val="both"/>
        <w:rPr>
          <w:rFonts w:ascii="Calibri" w:eastAsia="Times New Roman" w:hAnsi="Calibri" w:cs="Calibri"/>
          <w:color w:val="171717"/>
        </w:rPr>
      </w:pP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 xml:space="preserve">Структуральна діагностика та </w:t>
      </w:r>
      <w:r w:rsidRPr="005A1B10">
        <w:rPr>
          <w:rFonts w:ascii="Calibri" w:eastAsia="Times New Roman" w:hAnsi="Calibri" w:cs="Calibri"/>
          <w:b/>
          <w:color w:val="171717"/>
        </w:rPr>
        <w:t xml:space="preserve">остеопатичне маніпулятивне лікування </w:t>
      </w:r>
      <w:r w:rsidRPr="005A1B10">
        <w:rPr>
          <w:rFonts w:ascii="Calibri" w:eastAsia="Times New Roman" w:hAnsi="Calibri" w:cs="Calibri"/>
          <w:color w:val="171717"/>
        </w:rPr>
        <w:t>є найважливішими компонентами остеопатії. Остеопатичне маніпулятивне лікування було створено як спосіб полегшення дії саморегулюючих та самозцілювальних механізмів у тілі через роботу з областями тканинного стрейну, стресу або дисфункції, які можуть пошкоджувати нормальні нервові, судинні та біохімічні механізми.</w:t>
      </w:r>
    </w:p>
    <w:p w:rsid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 xml:space="preserve">Практичне застосування цього підходу ґрунтується на кількох моделях взаємозв'язку структури-функції, описаних нижче. Остеопатичні лікарі використовують їх, щоб збирати та структурувати діагностичну інформацію, а також інтерпретувати значення нейром'язово-скелетних виявлень для загального здоров'я пацієнта. </w:t>
      </w:r>
      <w:r w:rsidRPr="005A1B10">
        <w:rPr>
          <w:rFonts w:ascii="Calibri" w:eastAsia="Times New Roman" w:hAnsi="Calibri" w:cs="Calibri"/>
          <w:color w:val="171717"/>
          <w:u w:val="single"/>
        </w:rPr>
        <w:t>Таким чином, остеопатія не обмежена діагностикою та лікуванням м'язово-скелетних проблем, також вона не наголошує на виправленні суглобів та рентгенівської достовірності структуральних взаємозв'язків. Остеопатія переважно має відношення до способу, з якого біомеханіка м'язово-скелетної системи інтегрується і підтримує фізіологію всього тіла.</w:t>
      </w:r>
    </w:p>
    <w:p w:rsidR="005A1B10" w:rsidRPr="005A1B10" w:rsidRDefault="005A1B10" w:rsidP="005A1B10">
      <w:pPr>
        <w:jc w:val="both"/>
        <w:rPr>
          <w:rFonts w:ascii="Calibri" w:eastAsia="Times New Roman" w:hAnsi="Calibri" w:cs="Calibri"/>
          <w:color w:val="171717"/>
        </w:rPr>
      </w:pP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Хоча мануальні техніки використовуються представниками різних професій маніпулятивної терапії, відмінними рисами остеопатії є унікальний спосіб, за допомогою якого остеопатичні маніпулятивні техніки інтегруються в роботу з пацієнтом, а також тривалість, частота та вибір техніки. Остеопатичне маніпулятивне лікування використовує багато типів маніпулятивних технік, що включають техніки трасту на хребті та імпульсу, а також м'які техніки. (1)</w:t>
      </w:r>
    </w:p>
    <w:p w:rsid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b/>
          <w:color w:val="171717"/>
        </w:rPr>
      </w:pPr>
      <w:r w:rsidRPr="005A1B10">
        <w:rPr>
          <w:rFonts w:ascii="Calibri" w:eastAsia="Times New Roman" w:hAnsi="Calibri" w:cs="Calibri"/>
          <w:b/>
          <w:color w:val="171717"/>
        </w:rPr>
        <w:t>1.2. Моделі взаємозв'язку структури-функції</w:t>
      </w: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П'ять моделей взаємозв'язку структури-функції керують підходом остеопатичного лікаря до діагностики та лікування. Зазвичай ці моделі використовуються у поєднанні, щоб забезпечити систему для інтерпретації значення соматичної дисфункції у контексті об'єктивної та суб'єктивної клінічної інформації. Вибране поєднання адаптується до диференціальної діагностики пацієнта, захворюваності, інших терапевтичних режимів та реакції на лікування.</w:t>
      </w:r>
    </w:p>
    <w:p w:rsidR="005A1B10" w:rsidRPr="005A1B10" w:rsidRDefault="005A1B10" w:rsidP="005A1B10">
      <w:pPr>
        <w:jc w:val="both"/>
        <w:rPr>
          <w:rFonts w:ascii="Calibri" w:eastAsia="Times New Roman" w:hAnsi="Calibri" w:cs="Calibri"/>
          <w:b/>
          <w:color w:val="171717"/>
        </w:rPr>
      </w:pPr>
      <w:r w:rsidRPr="005A1B10">
        <w:rPr>
          <w:rFonts w:ascii="Calibri" w:eastAsia="Times New Roman" w:hAnsi="Calibri" w:cs="Calibri"/>
          <w:b/>
          <w:color w:val="171717"/>
        </w:rPr>
        <w:lastRenderedPageBreak/>
        <w:t>1.2.1. Біомеханічна модель структури-функції</w:t>
      </w:r>
    </w:p>
    <w:p w:rsidR="005A1B10" w:rsidRPr="005A1B10" w:rsidRDefault="005A1B10" w:rsidP="005A1B10">
      <w:pPr>
        <w:jc w:val="both"/>
        <w:rPr>
          <w:rFonts w:ascii="Calibri" w:eastAsia="Times New Roman" w:hAnsi="Calibri" w:cs="Calibri"/>
          <w:b/>
          <w:color w:val="171717"/>
        </w:rPr>
      </w:pP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 xml:space="preserve">Ця біомеханічна модель розглядає тіло як інтеграцію соматичних компонентів, які мають відношення до механізму положення тіла та рівноваги. Стреси або порушення рівноваги в межах цього механізму можуть пошкоджувати динамічну функцію, збільшувати витрати енергії, порушувати пропріоцепцію (відчуття відносного розташування та руху сусідніх частин тіла), змінювати структуру суглобів, порушувати нервово-судинну функцію та змінювати метаболізм. </w:t>
      </w:r>
    </w:p>
    <w:p w:rsidR="005A1B10" w:rsidRPr="005A1B10" w:rsidRDefault="005A1B10" w:rsidP="005A1B10">
      <w:pPr>
        <w:jc w:val="both"/>
        <w:rPr>
          <w:rFonts w:ascii="Calibri" w:eastAsia="Times New Roman" w:hAnsi="Calibri" w:cs="Calibri"/>
          <w:color w:val="171717"/>
        </w:rPr>
      </w:pP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Ця модель застосовує терапевтичні підходи, що включають маніпулятивні техніки, які сприяють відновленню положення тіла та рівноваги, а також ефективному використанню м'язово-скелетних компонентів.</w:t>
      </w:r>
    </w:p>
    <w:p w:rsid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b/>
          <w:color w:val="171717"/>
        </w:rPr>
        <w:t>1.2.2. Дихальна/Циркуляторна Модель структури-функції</w:t>
      </w:r>
    </w:p>
    <w:p w:rsidR="005A1B10" w:rsidRP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Ця дихальна/циркуляторна модель концентрується на підтримці зовнішньо- та внутрішньоклітинних середовищ через безперешкодне постачання кисню та поживних речовин та видалення клітинних відходів. Напруга тканини або інші фактори, що перешкоджають струму або циркуляції будь-якої рідини тіла, можуть торкнутися здоров'я тканини. (8) Ця модель застосовує терапевтичні підходи, що включають остеопатичні маніпулятивні техніки, спрямовані на лікування дисфункції у дихальній механіці, кровообігу та струмі рідин тіла.</w:t>
      </w:r>
    </w:p>
    <w:p w:rsidR="005A1B10" w:rsidRP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b/>
          <w:color w:val="171717"/>
        </w:rPr>
      </w:pPr>
      <w:r w:rsidRPr="005A1B10">
        <w:rPr>
          <w:rFonts w:ascii="Calibri" w:eastAsia="Times New Roman" w:hAnsi="Calibri" w:cs="Calibri"/>
          <w:b/>
          <w:color w:val="171717"/>
        </w:rPr>
        <w:t>1.2.3. Неврологічна модель структури-функції</w:t>
      </w: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Неврологічна модель розглядає вплив хребетної фасилітації, пропріоцептивної функції, автономної нервової системи та активності ноцицепторів (больових волокон) на функцію нейроендокринної імунної мережі (9-15). Особливо важлива взаємопов'язаність між соматичною та вісцеральною (автономною) системами. Ця модель застосовує терапевтичні підходи, що включають остеопатичні маніпулятивні техніки, спрямовані на зменшення механічних стресів, врівноваження нервових імпульсів та зменшення або усунення шкідливого перебігу.</w:t>
      </w:r>
    </w:p>
    <w:p w:rsid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b/>
          <w:color w:val="171717"/>
        </w:rPr>
      </w:pPr>
      <w:r w:rsidRPr="005A1B10">
        <w:rPr>
          <w:rFonts w:ascii="Calibri" w:eastAsia="Times New Roman" w:hAnsi="Calibri" w:cs="Calibri"/>
          <w:b/>
          <w:color w:val="171717"/>
        </w:rPr>
        <w:t>1.2.4. Біо-психо-соціальна модель структури-функції</w:t>
      </w:r>
    </w:p>
    <w:p w:rsidR="005A1B10" w:rsidRPr="005A1B10" w:rsidRDefault="005A1B10" w:rsidP="005A1B10">
      <w:pPr>
        <w:jc w:val="both"/>
        <w:rPr>
          <w:rFonts w:ascii="Calibri" w:eastAsia="Times New Roman" w:hAnsi="Calibri" w:cs="Calibri"/>
          <w:color w:val="171717"/>
        </w:rPr>
      </w:pP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Біо-психо-соціальна модель розглядає різні реакції та психологічні стреси, які можуть вплинути на здоров'я та гарне самопочуття пацієнта. Це включає екологічні, соціально-економічні, культурні, фізіологічні та психологічні фактори, що впливають на захворювання. Ця модель застосовує терапевтичні підходи, що включають остеопатичні маніпулятивні техніки, спрямовані на наслідки та реакції на різні біопсихо-соціальні стреси.</w:t>
      </w:r>
    </w:p>
    <w:p w:rsid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b/>
          <w:color w:val="171717"/>
        </w:rPr>
      </w:pPr>
      <w:r w:rsidRPr="005A1B10">
        <w:rPr>
          <w:rFonts w:ascii="Calibri" w:eastAsia="Times New Roman" w:hAnsi="Calibri" w:cs="Calibri"/>
          <w:b/>
          <w:color w:val="171717"/>
        </w:rPr>
        <w:t>1.2.5. Біоенергетична модель структури-функції</w:t>
      </w:r>
    </w:p>
    <w:p w:rsidR="005A1B10" w:rsidRPr="005A1B10" w:rsidRDefault="005A1B10" w:rsidP="005A1B10">
      <w:pPr>
        <w:jc w:val="both"/>
        <w:rPr>
          <w:rFonts w:ascii="Calibri" w:eastAsia="Times New Roman" w:hAnsi="Calibri" w:cs="Calibri"/>
          <w:color w:val="171717"/>
        </w:rPr>
      </w:pP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Біоенергетична модель визнає, що тіло прагне підтримувати рівновагу між виробництвом, розподілом та витратою енергії. Підтримка цього балансу допомагає здатності тіла пристосовуватися до різних стрессорів (імунологічному, харчовому, психологічному тощо). Ця модель застосовує терапевтичні підходи, що включають остеопатичні маніпулятивні техніки, спрямовані на фактори, які мають потенціал для порушення регулювання виробництва, розподілу або витрати енергії. (6,7,16)</w:t>
      </w:r>
    </w:p>
    <w:p w:rsid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b/>
          <w:color w:val="171717"/>
          <w:sz w:val="32"/>
          <w:szCs w:val="32"/>
        </w:rPr>
      </w:pPr>
      <w:r w:rsidRPr="005A1B10">
        <w:rPr>
          <w:rFonts w:ascii="Calibri" w:eastAsia="Times New Roman" w:hAnsi="Calibri" w:cs="Calibri"/>
          <w:b/>
          <w:color w:val="171717"/>
          <w:sz w:val="32"/>
          <w:szCs w:val="32"/>
        </w:rPr>
        <w:lastRenderedPageBreak/>
        <w:t>2. Навчання остеопатичних лікарів</w:t>
      </w:r>
    </w:p>
    <w:p w:rsidR="005A1B10" w:rsidRP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b/>
          <w:color w:val="171717"/>
        </w:rPr>
      </w:pPr>
      <w:r w:rsidRPr="005A1B10">
        <w:rPr>
          <w:rFonts w:ascii="Calibri" w:eastAsia="Times New Roman" w:hAnsi="Calibri" w:cs="Calibri"/>
          <w:b/>
          <w:color w:val="171717"/>
        </w:rPr>
        <w:t>2.1. Категорії освітніх програм</w:t>
      </w: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Для врегулювання практики остеопатії та запобігання практики непрофесіоналами необхідна специфічна система навчання, іспитів та ліцензування. Стандарти навчання, які слід розглядати, є такими:</w:t>
      </w:r>
    </w:p>
    <w:p w:rsidR="005A1B10" w:rsidRPr="005A1B10" w:rsidRDefault="005A1B10" w:rsidP="005A1B10">
      <w:pPr>
        <w:jc w:val="both"/>
        <w:rPr>
          <w:rFonts w:ascii="Calibri" w:eastAsia="Times New Roman" w:hAnsi="Calibri" w:cs="Calibri"/>
          <w:color w:val="171717"/>
        </w:rPr>
      </w:pPr>
    </w:p>
    <w:p w:rsidR="005A1B10" w:rsidRPr="005A1B10" w:rsidRDefault="005A1B10" w:rsidP="005A1B10">
      <w:pPr>
        <w:ind w:left="1134"/>
        <w:jc w:val="both"/>
        <w:rPr>
          <w:rFonts w:ascii="Calibri" w:eastAsia="Times New Roman" w:hAnsi="Calibri" w:cs="Calibri"/>
          <w:color w:val="171717"/>
        </w:rPr>
      </w:pPr>
      <w:r w:rsidRPr="005A1B10">
        <w:rPr>
          <w:rFonts w:ascii="Calibri" w:eastAsia="Times New Roman" w:hAnsi="Calibri" w:cs="Calibri"/>
          <w:color w:val="171717"/>
        </w:rPr>
        <w:t>- Зміст навчання;</w:t>
      </w:r>
    </w:p>
    <w:p w:rsidR="005A1B10" w:rsidRPr="005A1B10" w:rsidRDefault="005A1B10" w:rsidP="005A1B10">
      <w:pPr>
        <w:ind w:left="1134"/>
        <w:jc w:val="both"/>
        <w:rPr>
          <w:rFonts w:ascii="Calibri" w:eastAsia="Times New Roman" w:hAnsi="Calibri" w:cs="Calibri"/>
          <w:color w:val="171717"/>
        </w:rPr>
      </w:pPr>
      <w:r w:rsidRPr="005A1B10">
        <w:rPr>
          <w:rFonts w:ascii="Calibri" w:eastAsia="Times New Roman" w:hAnsi="Calibri" w:cs="Calibri"/>
          <w:color w:val="171717"/>
        </w:rPr>
        <w:t>- Метод навчання;</w:t>
      </w:r>
    </w:p>
    <w:p w:rsidR="005A1B10" w:rsidRPr="005A1B10" w:rsidRDefault="005A1B10" w:rsidP="005A1B10">
      <w:pPr>
        <w:ind w:left="1134"/>
        <w:jc w:val="both"/>
        <w:rPr>
          <w:rFonts w:ascii="Calibri" w:eastAsia="Times New Roman" w:hAnsi="Calibri" w:cs="Calibri"/>
          <w:color w:val="171717"/>
        </w:rPr>
      </w:pPr>
      <w:r w:rsidRPr="005A1B10">
        <w:rPr>
          <w:rFonts w:ascii="Calibri" w:eastAsia="Times New Roman" w:hAnsi="Calibri" w:cs="Calibri"/>
          <w:color w:val="171717"/>
        </w:rPr>
        <w:t>- Для кого призначено навчання і ким воно проводиться;</w:t>
      </w:r>
    </w:p>
    <w:p w:rsidR="005A1B10" w:rsidRPr="005A1B10" w:rsidRDefault="005A1B10" w:rsidP="005A1B10">
      <w:pPr>
        <w:ind w:left="1134"/>
        <w:jc w:val="both"/>
        <w:rPr>
          <w:rFonts w:ascii="Calibri" w:eastAsia="Times New Roman" w:hAnsi="Calibri" w:cs="Calibri"/>
          <w:color w:val="171717"/>
        </w:rPr>
      </w:pPr>
      <w:r w:rsidRPr="005A1B10">
        <w:rPr>
          <w:rFonts w:ascii="Calibri" w:eastAsia="Times New Roman" w:hAnsi="Calibri" w:cs="Calibri"/>
          <w:color w:val="171717"/>
        </w:rPr>
        <w:t>- ролі та ступінь відповідальності майбутнього практика;</w:t>
      </w:r>
    </w:p>
    <w:p w:rsidR="005A1B10" w:rsidRDefault="005A1B10" w:rsidP="005A1B10">
      <w:pPr>
        <w:ind w:left="1134"/>
        <w:jc w:val="both"/>
        <w:rPr>
          <w:rFonts w:ascii="Calibri" w:eastAsia="Times New Roman" w:hAnsi="Calibri" w:cs="Calibri"/>
          <w:color w:val="171717"/>
        </w:rPr>
      </w:pPr>
      <w:r w:rsidRPr="005A1B10">
        <w:rPr>
          <w:rFonts w:ascii="Calibri" w:eastAsia="Times New Roman" w:hAnsi="Calibri" w:cs="Calibri"/>
          <w:color w:val="171717"/>
        </w:rPr>
        <w:t>- рівень освіти, необхідний проходження навчання.</w:t>
      </w:r>
    </w:p>
    <w:p w:rsid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Експерти в галузі остеопатії розрізняють два типи навчання, залежно від попереднього навчання та клінічного досвіду студентів.</w:t>
      </w:r>
    </w:p>
    <w:p w:rsidR="005A1B10" w:rsidRPr="005A1B10" w:rsidRDefault="005A1B10" w:rsidP="005A1B10">
      <w:pPr>
        <w:jc w:val="both"/>
        <w:rPr>
          <w:rFonts w:ascii="Calibri" w:eastAsia="Times New Roman" w:hAnsi="Calibri" w:cs="Calibri"/>
          <w:color w:val="171717"/>
        </w:rPr>
      </w:pP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Освітні програми І типу призначені для людей, які отримали коротку медичну освіту або не мають її, але які здобули освіту у вищому навчальному закладі або його еквівалент. Це типові чотирирічні програми очного навчання. Клінічне навчання із супервайзером у відповідних остеопатичних клінічних умовах є основним компонентом, також від студентів можуть вимагати написання наукової роботи чи проекту.</w:t>
      </w:r>
    </w:p>
    <w:p w:rsidR="005A1B10" w:rsidRDefault="005A1B10" w:rsidP="005A1B10">
      <w:pPr>
        <w:jc w:val="both"/>
        <w:rPr>
          <w:rFonts w:ascii="Calibri" w:eastAsia="Times New Roman" w:hAnsi="Calibri" w:cs="Calibri"/>
          <w:color w:val="171717"/>
        </w:rPr>
      </w:pP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Освітні програми II типу призначені для людей, які здобули первинну медичну освіту. Ці програми мають ті ж цілі та зміст, що і Тип I, але зміст та тривалість можуть бути змінені залежно від раніше отриманого досвіду та навчання окремих студентів. У деяких випадках удосконалення програми II типу може бути тимчасовим кроком в очікуванні удосконалення програми I типу з остеопатії.</w:t>
      </w:r>
    </w:p>
    <w:p w:rsidR="005A1B10" w:rsidRDefault="005A1B10" w:rsidP="005A1B10">
      <w:pPr>
        <w:jc w:val="both"/>
        <w:rPr>
          <w:rFonts w:ascii="Calibri" w:eastAsia="Times New Roman" w:hAnsi="Calibri" w:cs="Calibri"/>
          <w:color w:val="171717"/>
        </w:rPr>
      </w:pP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 xml:space="preserve">Експерти в галузі остеопатії вважають, що для придбання належної майстерності в остеопатії, щоб бути здатним практикувати як професіонал охорони здоров'я первинного контакту незалежно або як член лікарської команди в різних установах, потрібен час. Зазвичай </w:t>
      </w:r>
      <w:r w:rsidRPr="005A1B10">
        <w:rPr>
          <w:rFonts w:ascii="Calibri" w:eastAsia="Times New Roman" w:hAnsi="Calibri" w:cs="Calibri"/>
          <w:color w:val="171717"/>
          <w:u w:val="single"/>
        </w:rPr>
        <w:t>програми I типу повинні складатися з 4200 годин</w:t>
      </w:r>
      <w:r w:rsidRPr="005A1B10">
        <w:rPr>
          <w:rFonts w:ascii="Calibri" w:eastAsia="Times New Roman" w:hAnsi="Calibri" w:cs="Calibri"/>
          <w:color w:val="171717"/>
        </w:rPr>
        <w:t xml:space="preserve">, включаючи </w:t>
      </w:r>
      <w:r w:rsidRPr="005A1B10">
        <w:rPr>
          <w:rFonts w:ascii="Calibri" w:eastAsia="Times New Roman" w:hAnsi="Calibri" w:cs="Calibri"/>
          <w:color w:val="171717"/>
          <w:u w:val="single"/>
        </w:rPr>
        <w:t>щонайменше 1000 годин клінічної практики та навчання з супервайзером</w:t>
      </w:r>
      <w:r w:rsidRPr="005A1B10">
        <w:rPr>
          <w:rFonts w:ascii="Calibri" w:eastAsia="Times New Roman" w:hAnsi="Calibri" w:cs="Calibri"/>
          <w:color w:val="171717"/>
        </w:rPr>
        <w:t>. Остеопатичні навички та навчання фізичному обстеженню повинні здійснюватись через прямий контакт. Інший академічний зміст курсу навчання може здійснюватися різним персоналом та у різних форматах навчання. Навчання може бути очним, заочним або поєднанням цих двох типів.</w:t>
      </w:r>
    </w:p>
    <w:p w:rsid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Тоді як навчання остеопатії зосереджено на темах та навичках, які утворюють основу для остеопатичного підходу, основне знання та розуміння загального алопатичного медичного лікування, яке надається пацієнтам, необхідне для компетентної практики терапевта первинного контакту. Також остеопатичний лікар повинен розуміти логічне обґрунтування загальних стандартних протоколів лікування; як тіло реагує на це лікування, і як протоколи можуть впливати на вибір та здійснення остеопатичного лікування.</w:t>
      </w:r>
    </w:p>
    <w:p w:rsidR="005A1B10" w:rsidRPr="005A1B10" w:rsidRDefault="005A1B10" w:rsidP="005A1B10">
      <w:pPr>
        <w:jc w:val="both"/>
        <w:rPr>
          <w:rFonts w:ascii="Calibri" w:eastAsia="Times New Roman" w:hAnsi="Calibri" w:cs="Calibri"/>
          <w:color w:val="171717"/>
        </w:rPr>
      </w:pP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Всі елементи курсу навчання надаються в контексті фокусування швидше на пацієнта, ніж на хворобу, при цьому пацієнт розглядається як хтось, що прагне поліпшити своє оптимальне здоров'я; а також у контексті важливості створення терапевтичного партнерства пацієнта та лікаря.</w:t>
      </w:r>
    </w:p>
    <w:p w:rsidR="005A1B10" w:rsidRDefault="005A1B10" w:rsidP="005A1B10">
      <w:pPr>
        <w:jc w:val="both"/>
        <w:rPr>
          <w:rFonts w:ascii="Calibri" w:eastAsia="Times New Roman" w:hAnsi="Calibri" w:cs="Calibri"/>
          <w:color w:val="171717"/>
        </w:rPr>
      </w:pPr>
    </w:p>
    <w:p w:rsidR="005A1B10" w:rsidRPr="00E84DB4" w:rsidRDefault="005A1B10" w:rsidP="005A1B10">
      <w:pPr>
        <w:jc w:val="both"/>
        <w:rPr>
          <w:rFonts w:ascii="Calibri" w:eastAsia="Times New Roman" w:hAnsi="Calibri" w:cs="Calibri"/>
          <w:b/>
          <w:color w:val="171717"/>
        </w:rPr>
      </w:pPr>
      <w:r w:rsidRPr="00E84DB4">
        <w:rPr>
          <w:rFonts w:ascii="Calibri" w:eastAsia="Times New Roman" w:hAnsi="Calibri" w:cs="Calibri"/>
          <w:b/>
          <w:color w:val="171717"/>
        </w:rPr>
        <w:lastRenderedPageBreak/>
        <w:t>2.2. Основні галузі компетентності.</w:t>
      </w:r>
    </w:p>
    <w:p w:rsidR="005A1B10" w:rsidRPr="005A1B10" w:rsidRDefault="005A1B10" w:rsidP="005A1B10">
      <w:pPr>
        <w:jc w:val="both"/>
        <w:rPr>
          <w:rFonts w:ascii="Calibri" w:eastAsia="Times New Roman" w:hAnsi="Calibri" w:cs="Calibri"/>
          <w:color w:val="171717"/>
        </w:rPr>
      </w:pPr>
    </w:p>
    <w:p w:rsidR="005A1B10" w:rsidRP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Остеопатичні лікарі мають низку основних компетентностей, які керують ними в діагностиці, спілкуванні та лікуванні пацієнтів та утворюють основу остеопатичного підходу до охорони здоров'я.</w:t>
      </w:r>
    </w:p>
    <w:p w:rsidR="005A1B10" w:rsidRDefault="005A1B10" w:rsidP="005A1B10">
      <w:pPr>
        <w:jc w:val="both"/>
        <w:rPr>
          <w:rFonts w:ascii="Calibri" w:eastAsia="Times New Roman" w:hAnsi="Calibri" w:cs="Calibri"/>
          <w:color w:val="171717"/>
        </w:rPr>
      </w:pPr>
      <w:r w:rsidRPr="005A1B10">
        <w:rPr>
          <w:rFonts w:ascii="Calibri" w:eastAsia="Times New Roman" w:hAnsi="Calibri" w:cs="Calibri"/>
          <w:color w:val="171717"/>
        </w:rPr>
        <w:t>Нижче наведено основні галузі компетентності для остеопатичної практики у всіх освітніх програмах:</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гарне знання остеопатичної історії, філософії та підходу до охорони здоров'я;</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розуміння основних наук усередині контексту філософії остеопатії, а також 5 (п'яти) моделей структури-функції. Особливо це має включати розуміння ролі судинного, неврологічного, лімфатичного та біомеханічного факторів у підтримці нормальних та адаптаційних біохімічних, клітинних та загальних анатомічних функцій при станах здоров'я та хвороби;</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здатність проводити правильну диференціальну діагностику та складати план лікування;</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розуміння механізмів дії мануальних терапевтичних втручань, а також біохімічної, клітинної та загальної анатомічної реакції на лікування;</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здатність критично оцінювати медичну та наукову літературу та включати значну інформацію у клінічну практику;</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компетентність у пальпаторних та клінічних навичках, необхідних для діагностики дисфункції у вищезгаданих системах та тканинах тіла з акцентом на остеопатичну діагностику;</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компетентність у широкій сфері навичкою остеопатичного маніпулятивного лікування;</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досвідченість у проведенні фізичного обстеження та інтерпретації значущих тестів та даних, включаючи діагностичні знімки та лабораторні результати;</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розуміння біомеханіки людського тіла, включаючи суглобову, фасциальну, м'язову та рідинну системи кінцівок, хребта, голови, таза, черевної порожнини та тулуба, але не обмежуватись ними;</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вміння проводити діагностику та остеопатичне маніпулятивне лікування нейром'язово-скелетних розладів;</w:t>
      </w:r>
    </w:p>
    <w:p w:rsidR="00E84DB4" w:rsidRP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гарне знання показань та протипоказань для остеопатичного лікування;</w:t>
      </w:r>
    </w:p>
    <w:p w:rsidR="00E84DB4" w:rsidRDefault="00E84DB4" w:rsidP="00E84DB4">
      <w:pPr>
        <w:pStyle w:val="a4"/>
        <w:ind w:left="567" w:firstLine="567"/>
        <w:jc w:val="both"/>
        <w:rPr>
          <w:rFonts w:ascii="Calibri" w:eastAsia="Times New Roman" w:hAnsi="Calibri" w:cs="Calibri"/>
          <w:color w:val="171717"/>
        </w:rPr>
      </w:pPr>
      <w:r w:rsidRPr="00E84DB4">
        <w:rPr>
          <w:rFonts w:ascii="Calibri" w:eastAsia="Times New Roman" w:hAnsi="Calibri" w:cs="Calibri"/>
          <w:color w:val="171717"/>
        </w:rPr>
        <w:t>• основне знання традиційної медицини, що широко використовується, і технік додаткової/альтернативної медицини.</w:t>
      </w:r>
    </w:p>
    <w:p w:rsidR="00E84DB4" w:rsidRDefault="00E84DB4" w:rsidP="00E84DB4">
      <w:pPr>
        <w:jc w:val="both"/>
        <w:rPr>
          <w:rFonts w:ascii="Calibri" w:eastAsia="Times New Roman" w:hAnsi="Calibri" w:cs="Calibri"/>
          <w:color w:val="171717"/>
        </w:rPr>
      </w:pPr>
    </w:p>
    <w:p w:rsidR="00E84DB4" w:rsidRPr="00E84DB4" w:rsidRDefault="00E84DB4" w:rsidP="00E84DB4">
      <w:pPr>
        <w:jc w:val="both"/>
        <w:rPr>
          <w:rFonts w:ascii="Calibri" w:eastAsia="Times New Roman" w:hAnsi="Calibri" w:cs="Calibri"/>
          <w:b/>
          <w:color w:val="171717"/>
        </w:rPr>
      </w:pPr>
      <w:r w:rsidRPr="00E84DB4">
        <w:rPr>
          <w:rFonts w:ascii="Calibri" w:eastAsia="Times New Roman" w:hAnsi="Calibri" w:cs="Calibri"/>
          <w:b/>
          <w:color w:val="171717"/>
        </w:rPr>
        <w:t>2.3. Стандартний курс навчання остеопатії</w:t>
      </w:r>
    </w:p>
    <w:p w:rsidR="00E84DB4" w:rsidRPr="00E84DB4" w:rsidRDefault="00E84DB4" w:rsidP="00E84DB4">
      <w:pPr>
        <w:jc w:val="both"/>
        <w:rPr>
          <w:rFonts w:ascii="Calibri" w:eastAsia="Times New Roman" w:hAnsi="Calibri" w:cs="Calibri"/>
          <w:color w:val="171717"/>
        </w:rPr>
      </w:pPr>
    </w:p>
    <w:p w:rsidR="00E84DB4" w:rsidRPr="00E84DB4" w:rsidRDefault="00E84DB4" w:rsidP="00E84DB4">
      <w:pPr>
        <w:jc w:val="both"/>
        <w:rPr>
          <w:rFonts w:ascii="Calibri" w:eastAsia="Times New Roman" w:hAnsi="Calibri" w:cs="Calibri"/>
          <w:b/>
          <w:color w:val="171717"/>
        </w:rPr>
      </w:pPr>
      <w:r w:rsidRPr="00E84DB4">
        <w:rPr>
          <w:rFonts w:ascii="Calibri" w:eastAsia="Times New Roman" w:hAnsi="Calibri" w:cs="Calibri"/>
          <w:b/>
          <w:color w:val="171717"/>
        </w:rPr>
        <w:t>Основна наука</w:t>
      </w:r>
    </w:p>
    <w:p w:rsidR="00E84DB4" w:rsidRPr="00E84DB4" w:rsidRDefault="00E84DB4" w:rsidP="00E84DB4">
      <w:pPr>
        <w:pStyle w:val="a4"/>
        <w:tabs>
          <w:tab w:val="left" w:pos="567"/>
        </w:tabs>
        <w:ind w:left="567" w:firstLine="567"/>
        <w:jc w:val="both"/>
        <w:rPr>
          <w:rFonts w:ascii="Calibri" w:eastAsia="Times New Roman" w:hAnsi="Calibri" w:cs="Calibri"/>
          <w:color w:val="171717"/>
        </w:rPr>
      </w:pPr>
      <w:r w:rsidRPr="00E84DB4">
        <w:rPr>
          <w:rFonts w:ascii="Calibri" w:eastAsia="Times New Roman" w:hAnsi="Calibri" w:cs="Calibri"/>
          <w:color w:val="171717"/>
        </w:rPr>
        <w:t>- історія та філософія науки;</w:t>
      </w:r>
    </w:p>
    <w:p w:rsidR="00E84DB4" w:rsidRPr="00E84DB4" w:rsidRDefault="00E84DB4" w:rsidP="00E84DB4">
      <w:pPr>
        <w:pStyle w:val="a4"/>
        <w:tabs>
          <w:tab w:val="left" w:pos="567"/>
        </w:tabs>
        <w:ind w:left="567" w:firstLine="567"/>
        <w:jc w:val="both"/>
        <w:rPr>
          <w:rFonts w:ascii="Calibri" w:eastAsia="Times New Roman" w:hAnsi="Calibri" w:cs="Calibri"/>
          <w:color w:val="171717"/>
        </w:rPr>
      </w:pPr>
      <w:r w:rsidRPr="00E84DB4">
        <w:rPr>
          <w:rFonts w:ascii="Calibri" w:eastAsia="Times New Roman" w:hAnsi="Calibri" w:cs="Calibri"/>
          <w:color w:val="171717"/>
        </w:rPr>
        <w:t>- загальна та функціональна анатомія, включаючи основну ембріологію, нейроанатомію та вісцеральну анатомію;</w:t>
      </w:r>
    </w:p>
    <w:p w:rsidR="00E84DB4" w:rsidRPr="00E84DB4" w:rsidRDefault="00E84DB4" w:rsidP="00E84DB4">
      <w:pPr>
        <w:pStyle w:val="a4"/>
        <w:tabs>
          <w:tab w:val="left" w:pos="567"/>
        </w:tabs>
        <w:ind w:left="567" w:firstLine="567"/>
        <w:jc w:val="both"/>
        <w:rPr>
          <w:rFonts w:ascii="Calibri" w:eastAsia="Times New Roman" w:hAnsi="Calibri" w:cs="Calibri"/>
          <w:color w:val="171717"/>
        </w:rPr>
      </w:pPr>
      <w:r w:rsidRPr="00E84DB4">
        <w:rPr>
          <w:rFonts w:ascii="Calibri" w:eastAsia="Times New Roman" w:hAnsi="Calibri" w:cs="Calibri"/>
          <w:color w:val="171717"/>
        </w:rPr>
        <w:t>– фундаментальна бактеріологія, фундаментальна біохімія, фундаментальна клітинна фізіологія;</w:t>
      </w:r>
    </w:p>
    <w:p w:rsidR="00E84DB4" w:rsidRPr="00E84DB4" w:rsidRDefault="00E84DB4" w:rsidP="00E84DB4">
      <w:pPr>
        <w:pStyle w:val="a4"/>
        <w:tabs>
          <w:tab w:val="left" w:pos="567"/>
        </w:tabs>
        <w:ind w:left="567" w:firstLine="567"/>
        <w:jc w:val="both"/>
        <w:rPr>
          <w:rFonts w:ascii="Calibri" w:eastAsia="Times New Roman" w:hAnsi="Calibri" w:cs="Calibri"/>
          <w:color w:val="171717"/>
        </w:rPr>
      </w:pPr>
      <w:r w:rsidRPr="00E84DB4">
        <w:rPr>
          <w:rFonts w:ascii="Calibri" w:eastAsia="Times New Roman" w:hAnsi="Calibri" w:cs="Calibri"/>
          <w:color w:val="171717"/>
        </w:rPr>
        <w:t>- фізіологія з особливим акцентом на нейро-ендокринній імунній системі, автономній нервовій системі, артеріальній, лімфатичній та венозній системах, а також м'язово-скелетній системі;</w:t>
      </w:r>
    </w:p>
    <w:p w:rsidR="00E84DB4" w:rsidRDefault="00E84DB4" w:rsidP="00E84DB4">
      <w:pPr>
        <w:pStyle w:val="a4"/>
        <w:tabs>
          <w:tab w:val="left" w:pos="567"/>
        </w:tabs>
        <w:ind w:left="567" w:firstLine="567"/>
        <w:jc w:val="both"/>
        <w:rPr>
          <w:rFonts w:ascii="Calibri" w:eastAsia="Times New Roman" w:hAnsi="Calibri" w:cs="Calibri"/>
          <w:color w:val="171717"/>
        </w:rPr>
      </w:pPr>
      <w:r w:rsidRPr="00E84DB4">
        <w:rPr>
          <w:rFonts w:ascii="Calibri" w:eastAsia="Times New Roman" w:hAnsi="Calibri" w:cs="Calibri"/>
          <w:color w:val="171717"/>
        </w:rPr>
        <w:t>- біомеханіка та кінетика.</w:t>
      </w:r>
    </w:p>
    <w:p w:rsidR="00E84DB4" w:rsidRDefault="00E84DB4" w:rsidP="00E84DB4">
      <w:pPr>
        <w:tabs>
          <w:tab w:val="left" w:pos="567"/>
        </w:tabs>
        <w:jc w:val="both"/>
        <w:rPr>
          <w:rFonts w:ascii="Calibri" w:eastAsia="Times New Roman" w:hAnsi="Calibri" w:cs="Calibri"/>
          <w:color w:val="171717"/>
        </w:rPr>
      </w:pPr>
    </w:p>
    <w:p w:rsidR="00E84DB4" w:rsidRDefault="00E84DB4" w:rsidP="00E84DB4">
      <w:pPr>
        <w:jc w:val="both"/>
        <w:rPr>
          <w:rFonts w:ascii="Calibri" w:eastAsia="Times New Roman" w:hAnsi="Calibri" w:cs="Calibri"/>
          <w:b/>
          <w:color w:val="171717"/>
        </w:rPr>
      </w:pPr>
    </w:p>
    <w:p w:rsidR="00E84DB4" w:rsidRPr="00E84DB4" w:rsidRDefault="00E84DB4" w:rsidP="00E84DB4">
      <w:pPr>
        <w:jc w:val="both"/>
        <w:rPr>
          <w:rFonts w:ascii="Calibri" w:eastAsia="Times New Roman" w:hAnsi="Calibri" w:cs="Calibri"/>
          <w:b/>
          <w:color w:val="171717"/>
        </w:rPr>
      </w:pPr>
      <w:r w:rsidRPr="00E84DB4">
        <w:rPr>
          <w:rFonts w:ascii="Calibri" w:eastAsia="Times New Roman" w:hAnsi="Calibri" w:cs="Calibri"/>
          <w:b/>
          <w:color w:val="171717"/>
        </w:rPr>
        <w:lastRenderedPageBreak/>
        <w:t>Клінічна наука</w:t>
      </w:r>
    </w:p>
    <w:p w:rsidR="00E84DB4" w:rsidRPr="00E84DB4" w:rsidRDefault="00E84DB4" w:rsidP="00E84DB4">
      <w:pPr>
        <w:tabs>
          <w:tab w:val="left" w:pos="567"/>
        </w:tabs>
        <w:jc w:val="both"/>
        <w:rPr>
          <w:rFonts w:ascii="Calibri" w:eastAsia="Times New Roman" w:hAnsi="Calibri" w:cs="Calibri"/>
          <w:color w:val="171717"/>
        </w:rPr>
      </w:pP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моделі здоров'я та хвороби;</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безпека та етика;</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основна патологія та патофізіологія нервової, м'язово-скелетної, психіатричної, серцево-судинної, легеневої, шлунково-кишкової, репродуктивної, сечостатевої, імунологічної, ендокринної та ЛОР систем;</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основна ортопедична діагностика;</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основна рентгенологія;</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Харчування;</w:t>
      </w:r>
    </w:p>
    <w:p w:rsid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Основна невідкладна допомога.</w:t>
      </w:r>
    </w:p>
    <w:p w:rsidR="00E84DB4" w:rsidRDefault="00E84DB4" w:rsidP="00E84DB4">
      <w:pPr>
        <w:jc w:val="both"/>
        <w:rPr>
          <w:rFonts w:ascii="Calibri" w:eastAsia="Times New Roman" w:hAnsi="Calibri" w:cs="Calibri"/>
          <w:color w:val="171717"/>
        </w:rPr>
      </w:pPr>
    </w:p>
    <w:p w:rsidR="00E84DB4" w:rsidRPr="00E84DB4" w:rsidRDefault="00E84DB4" w:rsidP="00E84DB4">
      <w:pPr>
        <w:jc w:val="both"/>
        <w:rPr>
          <w:rFonts w:ascii="Calibri" w:eastAsia="Times New Roman" w:hAnsi="Calibri" w:cs="Calibri"/>
          <w:b/>
          <w:color w:val="171717"/>
        </w:rPr>
      </w:pPr>
      <w:r w:rsidRPr="00E84DB4">
        <w:rPr>
          <w:rFonts w:ascii="Calibri" w:eastAsia="Times New Roman" w:hAnsi="Calibri" w:cs="Calibri"/>
          <w:b/>
          <w:color w:val="171717"/>
        </w:rPr>
        <w:t>Остеопатична наука</w:t>
      </w:r>
    </w:p>
    <w:p w:rsidR="00E84DB4" w:rsidRPr="00E84DB4" w:rsidRDefault="00E84DB4" w:rsidP="00E84DB4">
      <w:pPr>
        <w:jc w:val="both"/>
        <w:rPr>
          <w:rFonts w:ascii="Calibri" w:eastAsia="Times New Roman" w:hAnsi="Calibri" w:cs="Calibri"/>
          <w:color w:val="171717"/>
        </w:rPr>
      </w:pP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філософія та історія остеопатії;</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остеопатичні моделі взаємозв'язків структури/функції;</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клінічна біомеханіка, фізіологія та кінетика суглобів;</w:t>
      </w:r>
    </w:p>
    <w:p w:rsid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Механізми дії остеопатичних технік.</w:t>
      </w:r>
    </w:p>
    <w:p w:rsidR="00E84DB4" w:rsidRDefault="00E84DB4" w:rsidP="00E84DB4">
      <w:pPr>
        <w:jc w:val="both"/>
        <w:rPr>
          <w:rFonts w:ascii="Calibri" w:eastAsia="Times New Roman" w:hAnsi="Calibri" w:cs="Calibri"/>
          <w:color w:val="171717"/>
        </w:rPr>
      </w:pPr>
    </w:p>
    <w:p w:rsidR="00E84DB4" w:rsidRPr="00E84DB4" w:rsidRDefault="00E84DB4" w:rsidP="00E84DB4">
      <w:pPr>
        <w:jc w:val="both"/>
        <w:rPr>
          <w:rFonts w:ascii="Calibri" w:eastAsia="Times New Roman" w:hAnsi="Calibri" w:cs="Calibri"/>
          <w:b/>
          <w:color w:val="171717"/>
        </w:rPr>
      </w:pPr>
      <w:r w:rsidRPr="00E84DB4">
        <w:rPr>
          <w:rFonts w:ascii="Calibri" w:eastAsia="Times New Roman" w:hAnsi="Calibri" w:cs="Calibri"/>
          <w:b/>
          <w:color w:val="171717"/>
        </w:rPr>
        <w:t>Практичні навички</w:t>
      </w:r>
    </w:p>
    <w:p w:rsidR="00E84DB4" w:rsidRPr="00E84DB4" w:rsidRDefault="00E84DB4" w:rsidP="00E84DB4">
      <w:pPr>
        <w:jc w:val="both"/>
        <w:rPr>
          <w:rFonts w:ascii="Calibri" w:eastAsia="Times New Roman" w:hAnsi="Calibri" w:cs="Calibri"/>
          <w:color w:val="171717"/>
        </w:rPr>
      </w:pP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отримання та використання історії, що відповідає віку;</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фізичне та клінічне обстеження;</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остеопатична діагностика та диференціальна діагностика нервової, м'язово-скелетної, психіатричної, серцево-судинної, легеневої, шлунково-кишкової, ендокринної, сечостатевої, імунологічної, репродуктивної та ЛОР систем;</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загальний синтез основних лабораторних та рентгенівських даних;</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клінічне вирішення проблем та міркування;</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розуміння доречного підходу та його інтеграція у практику;</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навичка спілкування та проведення опитування;</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Клінічна документація;</w:t>
      </w:r>
    </w:p>
    <w:p w:rsid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основне лікування для підтримки життя та першої допомоги.</w:t>
      </w:r>
    </w:p>
    <w:p w:rsidR="00E84DB4" w:rsidRDefault="00E84DB4" w:rsidP="00E84DB4">
      <w:pPr>
        <w:jc w:val="both"/>
        <w:rPr>
          <w:rFonts w:ascii="Calibri" w:eastAsia="Times New Roman" w:hAnsi="Calibri" w:cs="Calibri"/>
          <w:color w:val="171717"/>
        </w:rPr>
      </w:pPr>
    </w:p>
    <w:p w:rsidR="00E84DB4" w:rsidRPr="00E84DB4" w:rsidRDefault="00E84DB4" w:rsidP="00E84DB4">
      <w:pPr>
        <w:jc w:val="both"/>
        <w:rPr>
          <w:rFonts w:ascii="Calibri" w:eastAsia="Times New Roman" w:hAnsi="Calibri" w:cs="Calibri"/>
          <w:b/>
          <w:color w:val="171717"/>
        </w:rPr>
      </w:pPr>
      <w:r w:rsidRPr="00E84DB4">
        <w:rPr>
          <w:rFonts w:ascii="Calibri" w:eastAsia="Times New Roman" w:hAnsi="Calibri" w:cs="Calibri"/>
          <w:b/>
          <w:color w:val="171717"/>
        </w:rPr>
        <w:t>Остеопатичні навички</w:t>
      </w:r>
    </w:p>
    <w:p w:rsidR="00E84DB4" w:rsidRPr="00E84DB4" w:rsidRDefault="00E84DB4" w:rsidP="00E84DB4">
      <w:pPr>
        <w:jc w:val="both"/>
        <w:rPr>
          <w:rFonts w:ascii="Calibri" w:eastAsia="Times New Roman" w:hAnsi="Calibri" w:cs="Calibri"/>
          <w:color w:val="171717"/>
        </w:rPr>
      </w:pP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остеопатична діагностика;</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остеопатичні техніки, включаючи прямі техніки, такі як траст, суглобові, м'язової енергії та загальні остеопатичні техніки;</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непрямі техніки, включаючи функціональні техніки та контрстрейн;</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балансуючі техніки, такі як збалансований натяг зв'язок та зв'язковий суглобовий стрейн;</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комбіновані техніки, включаючи міофасціальний/фасціальний релізинг, техніку Стілла, остеопатію краніальних полів, мимовільний механізм та вісцеральні техніки;</w:t>
      </w:r>
    </w:p>
    <w:p w:rsidR="00E84DB4" w:rsidRP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техніки, засновані на рефлексах, такі як Рефлекс Чепмена, тригерні точки та нейро-м'язові техніки;</w:t>
      </w:r>
    </w:p>
    <w:p w:rsidR="00E84DB4" w:rsidRDefault="00E84DB4" w:rsidP="00E84DB4">
      <w:pPr>
        <w:ind w:left="567" w:firstLine="567"/>
        <w:jc w:val="both"/>
        <w:rPr>
          <w:rFonts w:ascii="Calibri" w:eastAsia="Times New Roman" w:hAnsi="Calibri" w:cs="Calibri"/>
          <w:color w:val="171717"/>
        </w:rPr>
      </w:pPr>
      <w:r w:rsidRPr="00E84DB4">
        <w:rPr>
          <w:rFonts w:ascii="Calibri" w:eastAsia="Times New Roman" w:hAnsi="Calibri" w:cs="Calibri"/>
          <w:color w:val="171717"/>
        </w:rPr>
        <w:t>- рідинні техніки, такі як техніки лімфатичного насоса (1).</w:t>
      </w: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b/>
          <w:color w:val="171717"/>
        </w:rPr>
      </w:pPr>
    </w:p>
    <w:p w:rsidR="00E84DB4" w:rsidRDefault="00E84DB4" w:rsidP="00E84DB4">
      <w:pPr>
        <w:jc w:val="both"/>
        <w:rPr>
          <w:rFonts w:ascii="Calibri" w:eastAsia="Times New Roman" w:hAnsi="Calibri" w:cs="Calibri"/>
          <w:b/>
          <w:color w:val="171717"/>
        </w:rPr>
      </w:pPr>
    </w:p>
    <w:p w:rsidR="00E84DB4" w:rsidRPr="00E84DB4" w:rsidRDefault="00E84DB4" w:rsidP="00E84DB4">
      <w:pPr>
        <w:jc w:val="both"/>
        <w:rPr>
          <w:rFonts w:ascii="Calibri" w:eastAsia="Times New Roman" w:hAnsi="Calibri" w:cs="Calibri"/>
          <w:b/>
          <w:color w:val="171717"/>
        </w:rPr>
      </w:pPr>
      <w:r w:rsidRPr="00E84DB4">
        <w:rPr>
          <w:rFonts w:ascii="Calibri" w:eastAsia="Times New Roman" w:hAnsi="Calibri" w:cs="Calibri"/>
          <w:b/>
          <w:color w:val="171717"/>
        </w:rPr>
        <w:lastRenderedPageBreak/>
        <w:t>Практичний клінічний досвід із супервайзером</w:t>
      </w:r>
    </w:p>
    <w:p w:rsidR="00E84DB4" w:rsidRP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r w:rsidRPr="00E84DB4">
        <w:rPr>
          <w:rFonts w:ascii="Calibri" w:eastAsia="Times New Roman" w:hAnsi="Calibri" w:cs="Calibri"/>
          <w:color w:val="171717"/>
        </w:rPr>
        <w:t>Остеопатичне маніпулятивне лікування є характерним компонентом остеопатії. Воно вимагає когнітивних та сенсорних моторних навичок, і знання, а розвиток цих клінічних та мануальних навичок потребує часу та практики. Клінічна практика з супервайзером є найважливішим компонентом навчання остеопатичних лікарів і повинна проходити у відповідному остеопатичному клінічному оточенні, так щоб була забезпечена високоякісна клінічна підтримка та навчання. Програма повинна включати щонайменше 1000 годин клінічної практики з супервайзером.</w:t>
      </w:r>
    </w:p>
    <w:p w:rsidR="00E84DB4" w:rsidRDefault="00E84DB4" w:rsidP="00E84DB4">
      <w:pPr>
        <w:jc w:val="both"/>
        <w:rPr>
          <w:rFonts w:ascii="Calibri" w:eastAsia="Times New Roman" w:hAnsi="Calibri" w:cs="Calibri"/>
          <w:color w:val="171717"/>
        </w:rPr>
      </w:pPr>
    </w:p>
    <w:p w:rsidR="00E84DB4" w:rsidRPr="00E84DB4" w:rsidRDefault="00E84DB4" w:rsidP="00E84DB4">
      <w:pPr>
        <w:jc w:val="both"/>
        <w:rPr>
          <w:rFonts w:ascii="Calibri" w:eastAsia="Times New Roman" w:hAnsi="Calibri" w:cs="Calibri"/>
          <w:b/>
          <w:color w:val="171717"/>
        </w:rPr>
      </w:pPr>
      <w:r w:rsidRPr="00E84DB4">
        <w:rPr>
          <w:rFonts w:ascii="Calibri" w:eastAsia="Times New Roman" w:hAnsi="Calibri" w:cs="Calibri"/>
          <w:b/>
          <w:color w:val="171717"/>
        </w:rPr>
        <w:t>2.4. Адаптація програм I типу до програм II типу</w:t>
      </w:r>
    </w:p>
    <w:p w:rsidR="00E84DB4" w:rsidRPr="00E84DB4" w:rsidRDefault="00E84DB4" w:rsidP="00E84DB4">
      <w:pPr>
        <w:jc w:val="both"/>
        <w:rPr>
          <w:rFonts w:ascii="Calibri" w:eastAsia="Times New Roman" w:hAnsi="Calibri" w:cs="Calibri"/>
          <w:b/>
          <w:color w:val="171717"/>
        </w:rPr>
      </w:pPr>
    </w:p>
    <w:p w:rsidR="00E84DB4" w:rsidRDefault="00E84DB4" w:rsidP="00E84DB4">
      <w:pPr>
        <w:jc w:val="both"/>
        <w:rPr>
          <w:rFonts w:ascii="Calibri" w:eastAsia="Times New Roman" w:hAnsi="Calibri" w:cs="Calibri"/>
          <w:color w:val="171717"/>
        </w:rPr>
      </w:pPr>
      <w:r w:rsidRPr="00E84DB4">
        <w:rPr>
          <w:rFonts w:ascii="Calibri" w:eastAsia="Times New Roman" w:hAnsi="Calibri" w:cs="Calibri"/>
          <w:color w:val="171717"/>
        </w:rPr>
        <w:t>Програма II типу призначена для того, щоб дати можливість іншим професіоналам у галузі охорони здоров'я стати кваліфікованими лікарями-остеопатиками. Курс навчання програм II типу варіюватиметься залежно від попереднього лікарського навчання та клінічного досвіду кожного окремого студента. Випускники програм II типу мають продемонструвати таку ж компетентність по остеопатії, як і випускники програм I типу. Ця програма типово триває 1000 годин, які мають бути адаптовані залежно від раніше здобутого навчання та знань студента.</w:t>
      </w: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E84DB4" w:rsidRDefault="00E84DB4" w:rsidP="00E84DB4">
      <w:pPr>
        <w:jc w:val="both"/>
        <w:rPr>
          <w:rFonts w:ascii="Calibri" w:eastAsia="Times New Roman" w:hAnsi="Calibri" w:cs="Calibri"/>
          <w:color w:val="171717"/>
        </w:rPr>
      </w:pPr>
    </w:p>
    <w:p w:rsidR="005668B8" w:rsidRDefault="005668B8" w:rsidP="00E84DB4">
      <w:pPr>
        <w:jc w:val="both"/>
        <w:rPr>
          <w:rFonts w:ascii="Calibri" w:eastAsia="Times New Roman" w:hAnsi="Calibri" w:cs="Calibri"/>
          <w:color w:val="171717"/>
        </w:rPr>
      </w:pPr>
    </w:p>
    <w:p w:rsidR="00E84DB4" w:rsidRDefault="005668B8" w:rsidP="00E84DB4">
      <w:pPr>
        <w:jc w:val="both"/>
        <w:rPr>
          <w:rFonts w:ascii="Calibri" w:eastAsia="Times New Roman" w:hAnsi="Calibri" w:cs="Calibri"/>
          <w:b/>
          <w:color w:val="171717"/>
          <w:sz w:val="32"/>
          <w:szCs w:val="32"/>
        </w:rPr>
      </w:pPr>
      <w:r w:rsidRPr="005668B8">
        <w:rPr>
          <w:rFonts w:ascii="Calibri" w:eastAsia="Times New Roman" w:hAnsi="Calibri" w:cs="Calibri"/>
          <w:b/>
          <w:color w:val="171717"/>
          <w:sz w:val="32"/>
          <w:szCs w:val="32"/>
        </w:rPr>
        <w:lastRenderedPageBreak/>
        <w:t>Таблиця 1 - Зразок структури програми I типу</w:t>
      </w:r>
    </w:p>
    <w:p w:rsidR="005668B8" w:rsidRDefault="005668B8" w:rsidP="00E84DB4">
      <w:pPr>
        <w:jc w:val="both"/>
        <w:rPr>
          <w:rFonts w:ascii="Calibri" w:eastAsia="Times New Roman" w:hAnsi="Calibri" w:cs="Calibri"/>
          <w:b/>
          <w:color w:val="171717"/>
          <w:sz w:val="32"/>
          <w:szCs w:val="32"/>
        </w:rPr>
      </w:pPr>
    </w:p>
    <w:tbl>
      <w:tblPr>
        <w:tblStyle w:val="a5"/>
        <w:tblW w:w="0" w:type="auto"/>
        <w:tblLook w:val="04A0" w:firstRow="1" w:lastRow="0" w:firstColumn="1" w:lastColumn="0" w:noHBand="0" w:noVBand="1"/>
      </w:tblPr>
      <w:tblGrid>
        <w:gridCol w:w="7792"/>
        <w:gridCol w:w="1547"/>
      </w:tblGrid>
      <w:tr w:rsidR="00C47E97" w:rsidTr="00C47E97">
        <w:tc>
          <w:tcPr>
            <w:tcW w:w="7792" w:type="dxa"/>
            <w:shd w:val="clear" w:color="auto" w:fill="BFBFBF" w:themeFill="background1" w:themeFillShade="BF"/>
          </w:tcPr>
          <w:p w:rsidR="00C47E97" w:rsidRPr="00C47E97" w:rsidRDefault="00C47E97" w:rsidP="00C47E97">
            <w:pPr>
              <w:jc w:val="both"/>
              <w:rPr>
                <w:rFonts w:ascii="Calibri" w:eastAsia="Times New Roman" w:hAnsi="Calibri" w:cs="Calibri"/>
                <w:b/>
                <w:color w:val="171717"/>
                <w:szCs w:val="32"/>
              </w:rPr>
            </w:pPr>
            <w:r w:rsidRPr="00C47E97">
              <w:rPr>
                <w:rFonts w:ascii="Calibri" w:eastAsia="Times New Roman" w:hAnsi="Calibri" w:cs="Calibri"/>
                <w:b/>
                <w:color w:val="171717"/>
                <w:szCs w:val="32"/>
              </w:rPr>
              <w:t>1 етап</w:t>
            </w:r>
          </w:p>
          <w:p w:rsidR="00C47E97" w:rsidRDefault="00C47E97" w:rsidP="00C47E97">
            <w:pPr>
              <w:jc w:val="both"/>
              <w:rPr>
                <w:rFonts w:ascii="Calibri" w:eastAsia="Times New Roman" w:hAnsi="Calibri" w:cs="Calibri"/>
                <w:b/>
                <w:color w:val="171717"/>
                <w:szCs w:val="32"/>
              </w:rPr>
            </w:pPr>
            <w:r w:rsidRPr="00C47E97">
              <w:rPr>
                <w:rFonts w:ascii="Calibri" w:eastAsia="Times New Roman" w:hAnsi="Calibri" w:cs="Calibri"/>
                <w:b/>
                <w:color w:val="171717"/>
                <w:szCs w:val="32"/>
              </w:rPr>
              <w:t>Основні наукові та професійні предмети</w:t>
            </w:r>
          </w:p>
          <w:p w:rsidR="00C47E97" w:rsidRDefault="00C47E97" w:rsidP="00C47E97">
            <w:pPr>
              <w:jc w:val="both"/>
              <w:rPr>
                <w:rFonts w:ascii="Calibri" w:eastAsia="Times New Roman" w:hAnsi="Calibri" w:cs="Calibri"/>
                <w:b/>
                <w:color w:val="171717"/>
                <w:szCs w:val="32"/>
              </w:rPr>
            </w:pPr>
          </w:p>
        </w:tc>
        <w:tc>
          <w:tcPr>
            <w:tcW w:w="1547" w:type="dxa"/>
            <w:shd w:val="clear" w:color="auto" w:fill="BFBFBF" w:themeFill="background1" w:themeFillShade="BF"/>
          </w:tcPr>
          <w:p w:rsidR="00C47E97" w:rsidRDefault="00C47E97" w:rsidP="00E84DB4">
            <w:pPr>
              <w:jc w:val="both"/>
              <w:rPr>
                <w:rFonts w:ascii="Calibri" w:eastAsia="Times New Roman" w:hAnsi="Calibri" w:cs="Calibri"/>
                <w:b/>
                <w:color w:val="171717"/>
                <w:szCs w:val="32"/>
              </w:rPr>
            </w:pPr>
            <w:r w:rsidRPr="00C47E97">
              <w:rPr>
                <w:rFonts w:ascii="Calibri" w:eastAsia="Times New Roman" w:hAnsi="Calibri" w:cs="Calibri"/>
                <w:b/>
                <w:color w:val="171717"/>
                <w:szCs w:val="32"/>
              </w:rPr>
              <w:t>Кількість контактних годин</w:t>
            </w:r>
          </w:p>
        </w:tc>
      </w:tr>
      <w:tr w:rsidR="00C47E97" w:rsidTr="00C47E97">
        <w:tc>
          <w:tcPr>
            <w:tcW w:w="7792" w:type="dxa"/>
            <w:tcBorders>
              <w:bottom w:val="single" w:sz="4" w:space="0" w:color="auto"/>
            </w:tcBorders>
          </w:tcPr>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Анатомія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Науки охорони здоров'я та інші системи охорони здоров'я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Навички ICT (інформаційні та комунікаційні технології-?)</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Принципи та філософія остеопатії</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Неврологія/нейронаука</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Периферична та хребетна біомеханіка</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Фізіологія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Біохімія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Харчування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Пальпаторні навички та діагностика</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Психологія / психосоматика</w:t>
            </w:r>
          </w:p>
          <w:p w:rsidR="00C47E97" w:rsidRDefault="00C47E97" w:rsidP="00C47E97">
            <w:pPr>
              <w:jc w:val="both"/>
              <w:rPr>
                <w:rFonts w:ascii="Calibri" w:eastAsia="Times New Roman" w:hAnsi="Calibri" w:cs="Calibri"/>
                <w:b/>
                <w:color w:val="171717"/>
                <w:szCs w:val="32"/>
              </w:rPr>
            </w:pPr>
            <w:r w:rsidRPr="00C47E97">
              <w:rPr>
                <w:rFonts w:ascii="Calibri" w:eastAsia="Times New Roman" w:hAnsi="Calibri" w:cs="Calibri"/>
                <w:color w:val="171717"/>
                <w:szCs w:val="32"/>
              </w:rPr>
              <w:t>Соціологія</w:t>
            </w:r>
          </w:p>
        </w:tc>
        <w:tc>
          <w:tcPr>
            <w:tcW w:w="1547" w:type="dxa"/>
            <w:tcBorders>
              <w:bottom w:val="single" w:sz="4" w:space="0" w:color="auto"/>
            </w:tcBorders>
          </w:tcPr>
          <w:p w:rsidR="00C47E97" w:rsidRPr="00477F18" w:rsidRDefault="00C47E97" w:rsidP="00C47E97">
            <w:pPr>
              <w:jc w:val="both"/>
              <w:rPr>
                <w:rFonts w:ascii="Calibri" w:hAnsi="Calibri" w:cs="Calibri"/>
                <w:color w:val="171717"/>
              </w:rPr>
            </w:pPr>
            <w:r w:rsidRPr="00477F18">
              <w:rPr>
                <w:rFonts w:ascii="Calibri" w:hAnsi="Calibri" w:cs="Calibri"/>
                <w:color w:val="171717"/>
              </w:rPr>
              <w:t>150</w:t>
            </w:r>
          </w:p>
          <w:p w:rsidR="00C47E97" w:rsidRPr="00477F18" w:rsidRDefault="00C47E97" w:rsidP="00C47E97">
            <w:pPr>
              <w:jc w:val="both"/>
              <w:rPr>
                <w:rFonts w:ascii="Calibri" w:hAnsi="Calibri" w:cs="Calibri"/>
                <w:color w:val="171717"/>
              </w:rPr>
            </w:pPr>
            <w:r w:rsidRPr="00477F18">
              <w:rPr>
                <w:rFonts w:ascii="Calibri" w:hAnsi="Calibri" w:cs="Calibri"/>
                <w:color w:val="171717"/>
              </w:rPr>
              <w:t>5</w:t>
            </w:r>
          </w:p>
          <w:p w:rsidR="00C47E97" w:rsidRPr="00477F18" w:rsidRDefault="00C47E97" w:rsidP="00C47E97">
            <w:pPr>
              <w:jc w:val="both"/>
              <w:rPr>
                <w:rFonts w:ascii="Calibri" w:hAnsi="Calibri" w:cs="Calibri"/>
                <w:color w:val="171717"/>
              </w:rPr>
            </w:pPr>
            <w:r w:rsidRPr="00477F18">
              <w:rPr>
                <w:rFonts w:ascii="Calibri" w:hAnsi="Calibri" w:cs="Calibri"/>
                <w:color w:val="171717"/>
              </w:rPr>
              <w:t>2</w:t>
            </w:r>
          </w:p>
          <w:p w:rsidR="00C47E97" w:rsidRPr="00477F18" w:rsidRDefault="00C47E97" w:rsidP="00C47E97">
            <w:pPr>
              <w:jc w:val="both"/>
              <w:rPr>
                <w:rFonts w:ascii="Calibri" w:hAnsi="Calibri" w:cs="Calibri"/>
                <w:color w:val="171717"/>
              </w:rPr>
            </w:pPr>
            <w:r w:rsidRPr="00477F18">
              <w:rPr>
                <w:rFonts w:ascii="Calibri" w:hAnsi="Calibri" w:cs="Calibri"/>
                <w:color w:val="171717"/>
              </w:rPr>
              <w:t>100</w:t>
            </w:r>
          </w:p>
          <w:p w:rsidR="00C47E97" w:rsidRPr="00477F18" w:rsidRDefault="00C47E97" w:rsidP="00C47E97">
            <w:pPr>
              <w:jc w:val="both"/>
              <w:rPr>
                <w:rFonts w:ascii="Calibri" w:hAnsi="Calibri" w:cs="Calibri"/>
                <w:color w:val="171717"/>
              </w:rPr>
            </w:pPr>
            <w:r w:rsidRPr="00477F18">
              <w:rPr>
                <w:rFonts w:ascii="Calibri" w:hAnsi="Calibri" w:cs="Calibri"/>
                <w:color w:val="171717"/>
              </w:rPr>
              <w:t>32</w:t>
            </w:r>
          </w:p>
          <w:p w:rsidR="00C47E97" w:rsidRPr="00477F18" w:rsidRDefault="00C47E97" w:rsidP="00C47E97">
            <w:pPr>
              <w:jc w:val="both"/>
              <w:rPr>
                <w:rFonts w:ascii="Calibri" w:hAnsi="Calibri" w:cs="Calibri"/>
                <w:color w:val="171717"/>
              </w:rPr>
            </w:pPr>
            <w:r w:rsidRPr="00477F18">
              <w:rPr>
                <w:rFonts w:ascii="Calibri" w:hAnsi="Calibri" w:cs="Calibri"/>
                <w:color w:val="171717"/>
              </w:rPr>
              <w:t>26</w:t>
            </w:r>
          </w:p>
          <w:p w:rsidR="00C47E97" w:rsidRPr="00477F18" w:rsidRDefault="00C47E97" w:rsidP="00C47E97">
            <w:pPr>
              <w:jc w:val="both"/>
              <w:rPr>
                <w:rFonts w:ascii="Calibri" w:hAnsi="Calibri" w:cs="Calibri"/>
                <w:color w:val="171717"/>
              </w:rPr>
            </w:pPr>
            <w:r w:rsidRPr="00477F18">
              <w:rPr>
                <w:rFonts w:ascii="Calibri" w:hAnsi="Calibri" w:cs="Calibri"/>
                <w:color w:val="171717"/>
              </w:rPr>
              <w:t>140</w:t>
            </w:r>
          </w:p>
          <w:p w:rsidR="00C47E97" w:rsidRPr="00477F18" w:rsidRDefault="00C47E97" w:rsidP="00C47E97">
            <w:pPr>
              <w:jc w:val="both"/>
              <w:rPr>
                <w:rFonts w:ascii="Calibri" w:hAnsi="Calibri" w:cs="Calibri"/>
                <w:color w:val="171717"/>
              </w:rPr>
            </w:pPr>
            <w:r w:rsidRPr="00477F18">
              <w:rPr>
                <w:rFonts w:ascii="Calibri" w:hAnsi="Calibri" w:cs="Calibri"/>
                <w:color w:val="171717"/>
              </w:rPr>
              <w:t>60</w:t>
            </w:r>
          </w:p>
          <w:p w:rsidR="00C47E97" w:rsidRPr="00477F18" w:rsidRDefault="00C47E97" w:rsidP="00C47E97">
            <w:pPr>
              <w:jc w:val="both"/>
              <w:rPr>
                <w:rFonts w:ascii="Calibri" w:hAnsi="Calibri" w:cs="Calibri"/>
                <w:color w:val="171717"/>
              </w:rPr>
            </w:pPr>
            <w:r w:rsidRPr="00477F18">
              <w:rPr>
                <w:rFonts w:ascii="Calibri" w:hAnsi="Calibri" w:cs="Calibri"/>
                <w:color w:val="171717"/>
              </w:rPr>
              <w:t>40</w:t>
            </w:r>
          </w:p>
          <w:p w:rsidR="00C47E97" w:rsidRPr="00477F18" w:rsidRDefault="00C47E97" w:rsidP="00C47E97">
            <w:pPr>
              <w:jc w:val="both"/>
              <w:rPr>
                <w:rFonts w:ascii="Calibri" w:hAnsi="Calibri" w:cs="Calibri"/>
                <w:color w:val="171717"/>
              </w:rPr>
            </w:pPr>
            <w:r w:rsidRPr="00477F18">
              <w:rPr>
                <w:rFonts w:ascii="Calibri" w:hAnsi="Calibri" w:cs="Calibri"/>
                <w:color w:val="171717"/>
              </w:rPr>
              <w:t>40</w:t>
            </w:r>
          </w:p>
          <w:p w:rsidR="00C47E97" w:rsidRPr="00477F18" w:rsidRDefault="00C47E97" w:rsidP="00C47E97">
            <w:pPr>
              <w:jc w:val="both"/>
              <w:rPr>
                <w:rFonts w:ascii="Calibri" w:hAnsi="Calibri" w:cs="Calibri"/>
                <w:color w:val="171717"/>
              </w:rPr>
            </w:pPr>
            <w:r w:rsidRPr="00477F18">
              <w:rPr>
                <w:rFonts w:ascii="Calibri" w:hAnsi="Calibri" w:cs="Calibri"/>
                <w:color w:val="171717"/>
              </w:rPr>
              <w:t>5</w:t>
            </w:r>
          </w:p>
          <w:p w:rsidR="00C47E97" w:rsidRPr="00477F18" w:rsidRDefault="00C47E97" w:rsidP="00C47E97">
            <w:pPr>
              <w:jc w:val="both"/>
              <w:rPr>
                <w:rFonts w:ascii="Calibri" w:hAnsi="Calibri" w:cs="Calibri"/>
                <w:color w:val="171717"/>
              </w:rPr>
            </w:pPr>
            <w:r w:rsidRPr="00477F18">
              <w:rPr>
                <w:rFonts w:ascii="Calibri" w:hAnsi="Calibri" w:cs="Calibri"/>
                <w:color w:val="171717"/>
              </w:rPr>
              <w:t>8</w:t>
            </w:r>
          </w:p>
        </w:tc>
      </w:tr>
      <w:tr w:rsidR="00C47E97" w:rsidTr="00C47E97">
        <w:tc>
          <w:tcPr>
            <w:tcW w:w="7792" w:type="dxa"/>
            <w:shd w:val="clear" w:color="auto" w:fill="BFBFBF" w:themeFill="background1" w:themeFillShade="BF"/>
          </w:tcPr>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Написання наукової роботи</w:t>
            </w:r>
          </w:p>
        </w:tc>
        <w:tc>
          <w:tcPr>
            <w:tcW w:w="1547"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p>
        </w:tc>
      </w:tr>
      <w:tr w:rsidR="00C47E97" w:rsidTr="00C47E97">
        <w:tc>
          <w:tcPr>
            <w:tcW w:w="7792" w:type="dxa"/>
            <w:tcBorders>
              <w:bottom w:val="single" w:sz="4" w:space="0" w:color="auto"/>
            </w:tcBorders>
          </w:tcPr>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Методологія дослідження (кількісна та якісна), включаючи критичний аналіз</w:t>
            </w:r>
          </w:p>
        </w:tc>
        <w:tc>
          <w:tcPr>
            <w:tcW w:w="1547" w:type="dxa"/>
            <w:tcBorders>
              <w:bottom w:val="single" w:sz="4" w:space="0" w:color="auto"/>
            </w:tcBorders>
          </w:tcPr>
          <w:p w:rsidR="00C47E97" w:rsidRPr="00C47E97" w:rsidRDefault="00C47E97" w:rsidP="00C47E97">
            <w:pPr>
              <w:jc w:val="both"/>
              <w:rPr>
                <w:rFonts w:ascii="Calibri" w:eastAsia="Times New Roman" w:hAnsi="Calibri" w:cs="Calibri"/>
                <w:color w:val="171717"/>
                <w:szCs w:val="32"/>
                <w:lang w:val="en-US"/>
              </w:rPr>
            </w:pPr>
            <w:r w:rsidRPr="00C47E97">
              <w:rPr>
                <w:rFonts w:ascii="Calibri" w:eastAsia="Times New Roman" w:hAnsi="Calibri" w:cs="Calibri"/>
                <w:color w:val="171717"/>
                <w:szCs w:val="32"/>
                <w:lang w:val="en-US"/>
              </w:rPr>
              <w:t>5</w:t>
            </w:r>
          </w:p>
        </w:tc>
      </w:tr>
      <w:tr w:rsidR="00C47E97" w:rsidTr="00C47E97">
        <w:tc>
          <w:tcPr>
            <w:tcW w:w="7792" w:type="dxa"/>
            <w:shd w:val="clear" w:color="auto" w:fill="BFBFBF" w:themeFill="background1" w:themeFillShade="BF"/>
          </w:tcPr>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Клінічні / професійні предмети</w:t>
            </w:r>
          </w:p>
        </w:tc>
        <w:tc>
          <w:tcPr>
            <w:tcW w:w="1547"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p>
        </w:tc>
      </w:tr>
      <w:tr w:rsidR="00C47E97" w:rsidTr="00C47E97">
        <w:tc>
          <w:tcPr>
            <w:tcW w:w="7792" w:type="dxa"/>
            <w:tcBorders>
              <w:bottom w:val="single" w:sz="4" w:space="0" w:color="auto"/>
            </w:tcBorders>
          </w:tcPr>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Прикладна клінічна остеопатія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Рентгенівська діагностика та клінічна візуалізація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Ортопедія та травма</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Аналіз випадків</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Управління професійною практикою</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Акушерство та гінекологія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Педіатрія та остеопатичне лікування дітей</w:t>
            </w:r>
          </w:p>
          <w:p w:rsidR="00C47E97" w:rsidRDefault="00C47E97" w:rsidP="00C47E97">
            <w:pPr>
              <w:jc w:val="both"/>
              <w:rPr>
                <w:rFonts w:ascii="Calibri" w:eastAsia="Times New Roman" w:hAnsi="Calibri" w:cs="Calibri"/>
                <w:b/>
                <w:color w:val="171717"/>
                <w:szCs w:val="32"/>
              </w:rPr>
            </w:pPr>
            <w:r w:rsidRPr="00C47E97">
              <w:rPr>
                <w:rFonts w:ascii="Calibri" w:eastAsia="Times New Roman" w:hAnsi="Calibri" w:cs="Calibri"/>
                <w:color w:val="171717"/>
                <w:szCs w:val="32"/>
              </w:rPr>
              <w:t>Остеопатична техніка</w:t>
            </w:r>
          </w:p>
        </w:tc>
        <w:tc>
          <w:tcPr>
            <w:tcW w:w="1547" w:type="dxa"/>
            <w:tcBorders>
              <w:bottom w:val="single" w:sz="4" w:space="0" w:color="auto"/>
            </w:tcBorders>
          </w:tcPr>
          <w:p w:rsidR="00C47E97" w:rsidRPr="00477F18" w:rsidRDefault="00C47E97" w:rsidP="00C47E97">
            <w:pPr>
              <w:jc w:val="both"/>
              <w:rPr>
                <w:rFonts w:ascii="Calibri" w:hAnsi="Calibri" w:cs="Calibri"/>
                <w:color w:val="171717"/>
              </w:rPr>
            </w:pPr>
            <w:r w:rsidRPr="00477F18">
              <w:rPr>
                <w:rFonts w:ascii="Calibri" w:hAnsi="Calibri" w:cs="Calibri"/>
                <w:color w:val="171717"/>
              </w:rPr>
              <w:t>26</w:t>
            </w:r>
          </w:p>
          <w:p w:rsidR="00C47E97" w:rsidRPr="00477F18" w:rsidRDefault="00C47E97" w:rsidP="00C47E97">
            <w:pPr>
              <w:jc w:val="both"/>
              <w:rPr>
                <w:rFonts w:ascii="Calibri" w:hAnsi="Calibri" w:cs="Calibri"/>
                <w:color w:val="171717"/>
              </w:rPr>
            </w:pPr>
            <w:r w:rsidRPr="00477F18">
              <w:rPr>
                <w:rFonts w:ascii="Calibri" w:hAnsi="Calibri" w:cs="Calibri"/>
                <w:color w:val="171717"/>
              </w:rPr>
              <w:t>6</w:t>
            </w:r>
          </w:p>
          <w:p w:rsidR="00C47E97" w:rsidRPr="00477F18" w:rsidRDefault="00C47E97" w:rsidP="00C47E97">
            <w:pPr>
              <w:jc w:val="both"/>
              <w:rPr>
                <w:rFonts w:ascii="Calibri" w:hAnsi="Calibri" w:cs="Calibri"/>
                <w:color w:val="171717"/>
              </w:rPr>
            </w:pPr>
            <w:r w:rsidRPr="00477F18">
              <w:rPr>
                <w:rFonts w:ascii="Calibri" w:hAnsi="Calibri" w:cs="Calibri"/>
                <w:color w:val="171717"/>
              </w:rPr>
              <w:t>8</w:t>
            </w:r>
          </w:p>
          <w:p w:rsidR="00C47E97" w:rsidRPr="00477F18" w:rsidRDefault="00C47E97" w:rsidP="00C47E97">
            <w:pPr>
              <w:jc w:val="both"/>
              <w:rPr>
                <w:rFonts w:ascii="Calibri" w:hAnsi="Calibri" w:cs="Calibri"/>
                <w:color w:val="171717"/>
              </w:rPr>
            </w:pPr>
            <w:r w:rsidRPr="00477F18">
              <w:rPr>
                <w:rFonts w:ascii="Calibri" w:hAnsi="Calibri" w:cs="Calibri"/>
                <w:color w:val="171717"/>
              </w:rPr>
              <w:t>6</w:t>
            </w:r>
          </w:p>
          <w:p w:rsidR="00C47E97" w:rsidRPr="00477F18" w:rsidRDefault="00C47E97" w:rsidP="00C47E97">
            <w:pPr>
              <w:jc w:val="both"/>
              <w:rPr>
                <w:rFonts w:ascii="Calibri" w:hAnsi="Calibri" w:cs="Calibri"/>
                <w:color w:val="171717"/>
              </w:rPr>
            </w:pPr>
            <w:r w:rsidRPr="00477F18">
              <w:rPr>
                <w:rFonts w:ascii="Calibri" w:hAnsi="Calibri" w:cs="Calibri"/>
                <w:color w:val="171717"/>
              </w:rPr>
              <w:t>2</w:t>
            </w:r>
          </w:p>
          <w:p w:rsidR="00C47E97" w:rsidRPr="00477F18" w:rsidRDefault="00C47E97" w:rsidP="00C47E97">
            <w:pPr>
              <w:jc w:val="both"/>
              <w:rPr>
                <w:rFonts w:ascii="Calibri" w:hAnsi="Calibri" w:cs="Calibri"/>
                <w:color w:val="171717"/>
              </w:rPr>
            </w:pPr>
            <w:r w:rsidRPr="00477F18">
              <w:rPr>
                <w:rFonts w:ascii="Calibri" w:hAnsi="Calibri" w:cs="Calibri"/>
                <w:color w:val="171717"/>
              </w:rPr>
              <w:t>4</w:t>
            </w:r>
          </w:p>
          <w:p w:rsidR="00C47E97" w:rsidRPr="00477F18" w:rsidRDefault="00C47E97" w:rsidP="00C47E97">
            <w:pPr>
              <w:jc w:val="both"/>
              <w:rPr>
                <w:rFonts w:ascii="Calibri" w:hAnsi="Calibri" w:cs="Calibri"/>
                <w:color w:val="171717"/>
              </w:rPr>
            </w:pPr>
            <w:r w:rsidRPr="00477F18">
              <w:rPr>
                <w:rFonts w:ascii="Calibri" w:hAnsi="Calibri" w:cs="Calibri"/>
                <w:color w:val="171717"/>
              </w:rPr>
              <w:t>4</w:t>
            </w:r>
          </w:p>
          <w:p w:rsidR="00C47E97" w:rsidRPr="00477F18" w:rsidRDefault="00C47E97" w:rsidP="00C47E97">
            <w:pPr>
              <w:jc w:val="both"/>
              <w:rPr>
                <w:rFonts w:ascii="Calibri" w:hAnsi="Calibri" w:cs="Calibri"/>
                <w:color w:val="171717"/>
              </w:rPr>
            </w:pPr>
            <w:r w:rsidRPr="00477F18">
              <w:rPr>
                <w:rFonts w:ascii="Calibri" w:hAnsi="Calibri" w:cs="Calibri"/>
                <w:color w:val="171717"/>
              </w:rPr>
              <w:t>150</w:t>
            </w:r>
          </w:p>
        </w:tc>
      </w:tr>
      <w:tr w:rsidR="00C47E97" w:rsidTr="00C47E97">
        <w:tc>
          <w:tcPr>
            <w:tcW w:w="7792"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r w:rsidRPr="00C47E97">
              <w:rPr>
                <w:rFonts w:ascii="Calibri" w:eastAsia="Times New Roman" w:hAnsi="Calibri" w:cs="Calibri"/>
                <w:b/>
                <w:color w:val="171717"/>
                <w:szCs w:val="32"/>
              </w:rPr>
              <w:t>Остеопатична клінічна практика</w:t>
            </w:r>
          </w:p>
        </w:tc>
        <w:tc>
          <w:tcPr>
            <w:tcW w:w="1547"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p>
        </w:tc>
      </w:tr>
      <w:tr w:rsidR="00C47E97" w:rsidTr="00C47E97">
        <w:tc>
          <w:tcPr>
            <w:tcW w:w="7792" w:type="dxa"/>
            <w:tcBorders>
              <w:bottom w:val="single" w:sz="4" w:space="0" w:color="auto"/>
            </w:tcBorders>
          </w:tcPr>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Ретельно контрольована остеопатична клінічна практика у відповідних клінічних умовах</w:t>
            </w:r>
          </w:p>
        </w:tc>
        <w:tc>
          <w:tcPr>
            <w:tcW w:w="1547" w:type="dxa"/>
            <w:tcBorders>
              <w:bottom w:val="single" w:sz="4" w:space="0" w:color="auto"/>
            </w:tcBorders>
          </w:tcPr>
          <w:p w:rsidR="00C47E97" w:rsidRPr="00C47E97" w:rsidRDefault="00C47E97" w:rsidP="00C47E97">
            <w:pPr>
              <w:jc w:val="both"/>
              <w:rPr>
                <w:rFonts w:ascii="Calibri" w:eastAsia="Times New Roman" w:hAnsi="Calibri" w:cs="Calibri"/>
                <w:color w:val="171717"/>
                <w:szCs w:val="32"/>
                <w:lang w:val="en-US"/>
              </w:rPr>
            </w:pPr>
            <w:r w:rsidRPr="00C47E97">
              <w:rPr>
                <w:rFonts w:ascii="Calibri" w:eastAsia="Times New Roman" w:hAnsi="Calibri" w:cs="Calibri"/>
                <w:color w:val="171717"/>
                <w:szCs w:val="32"/>
                <w:lang w:val="en-US"/>
              </w:rPr>
              <w:t>20</w:t>
            </w:r>
          </w:p>
        </w:tc>
      </w:tr>
      <w:tr w:rsidR="00C47E97" w:rsidTr="00C47E97">
        <w:tc>
          <w:tcPr>
            <w:tcW w:w="7792" w:type="dxa"/>
            <w:shd w:val="clear" w:color="auto" w:fill="BFBFBF" w:themeFill="background1" w:themeFillShade="BF"/>
          </w:tcPr>
          <w:p w:rsidR="00C47E97" w:rsidRPr="00C47E97" w:rsidRDefault="00C47E97" w:rsidP="00C47E97">
            <w:pPr>
              <w:jc w:val="both"/>
              <w:rPr>
                <w:rFonts w:ascii="Calibri" w:eastAsia="Times New Roman" w:hAnsi="Calibri" w:cs="Calibri"/>
                <w:b/>
                <w:color w:val="171717"/>
                <w:szCs w:val="32"/>
              </w:rPr>
            </w:pPr>
            <w:r w:rsidRPr="00C47E97">
              <w:rPr>
                <w:rFonts w:ascii="Calibri" w:eastAsia="Times New Roman" w:hAnsi="Calibri" w:cs="Calibri"/>
                <w:b/>
                <w:color w:val="171717"/>
                <w:szCs w:val="32"/>
              </w:rPr>
              <w:t>2 етап</w:t>
            </w:r>
          </w:p>
          <w:p w:rsidR="00C47E97" w:rsidRDefault="00C47E97" w:rsidP="00C47E97">
            <w:pPr>
              <w:jc w:val="both"/>
              <w:rPr>
                <w:rFonts w:ascii="Calibri" w:eastAsia="Times New Roman" w:hAnsi="Calibri" w:cs="Calibri"/>
                <w:b/>
                <w:color w:val="171717"/>
                <w:szCs w:val="32"/>
              </w:rPr>
            </w:pPr>
            <w:r w:rsidRPr="00C47E97">
              <w:rPr>
                <w:rFonts w:ascii="Calibri" w:eastAsia="Times New Roman" w:hAnsi="Calibri" w:cs="Calibri"/>
                <w:b/>
                <w:color w:val="171717"/>
                <w:szCs w:val="32"/>
              </w:rPr>
              <w:t>Основні наукові та професійні предмети</w:t>
            </w:r>
          </w:p>
        </w:tc>
        <w:tc>
          <w:tcPr>
            <w:tcW w:w="1547"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p>
        </w:tc>
      </w:tr>
      <w:tr w:rsidR="00C47E97" w:rsidTr="00C47E97">
        <w:tc>
          <w:tcPr>
            <w:tcW w:w="7792" w:type="dxa"/>
            <w:tcBorders>
              <w:bottom w:val="single" w:sz="4" w:space="0" w:color="auto"/>
            </w:tcBorders>
          </w:tcPr>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Анатомія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Соціологія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Науки охорони здоров'я та інші системи охорони здоров'я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Принципи та філософія остеопатії</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Неврологія/нейронаука</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Патологія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Периферична та хребетна біомеханіка</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Прикладна фізіологія</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Застосування фізіології</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Навички надання першої / екстреної допомоги</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Клінічні методи та процедури</w:t>
            </w:r>
          </w:p>
          <w:p w:rsidR="00C47E97" w:rsidRPr="00C47E97" w:rsidRDefault="00C47E97" w:rsidP="00C47E97">
            <w:pPr>
              <w:jc w:val="both"/>
              <w:rPr>
                <w:rFonts w:ascii="Calibri" w:eastAsia="Times New Roman" w:hAnsi="Calibri" w:cs="Calibri"/>
                <w:color w:val="171717"/>
                <w:szCs w:val="32"/>
              </w:rPr>
            </w:pPr>
            <w:r w:rsidRPr="00C47E97">
              <w:rPr>
                <w:rFonts w:ascii="Calibri" w:eastAsia="Times New Roman" w:hAnsi="Calibri" w:cs="Calibri"/>
                <w:color w:val="171717"/>
                <w:szCs w:val="32"/>
              </w:rPr>
              <w:t>Пальпаторні навички та діагностика</w:t>
            </w:r>
          </w:p>
          <w:p w:rsidR="00C47E97" w:rsidRDefault="00C47E97" w:rsidP="00C47E97">
            <w:pPr>
              <w:jc w:val="both"/>
              <w:rPr>
                <w:rFonts w:ascii="Calibri" w:eastAsia="Times New Roman" w:hAnsi="Calibri" w:cs="Calibri"/>
                <w:b/>
                <w:color w:val="171717"/>
                <w:szCs w:val="32"/>
              </w:rPr>
            </w:pPr>
            <w:r w:rsidRPr="00C47E97">
              <w:rPr>
                <w:rFonts w:ascii="Calibri" w:eastAsia="Times New Roman" w:hAnsi="Calibri" w:cs="Calibri"/>
                <w:color w:val="171717"/>
                <w:szCs w:val="32"/>
              </w:rPr>
              <w:t>Психологія / психосоматика</w:t>
            </w:r>
          </w:p>
        </w:tc>
        <w:tc>
          <w:tcPr>
            <w:tcW w:w="1547" w:type="dxa"/>
            <w:tcBorders>
              <w:bottom w:val="single" w:sz="4" w:space="0" w:color="auto"/>
            </w:tcBorders>
          </w:tcPr>
          <w:p w:rsidR="00C47E97" w:rsidRPr="00477F18" w:rsidRDefault="00C47E97" w:rsidP="00C47E97">
            <w:pPr>
              <w:jc w:val="both"/>
              <w:rPr>
                <w:rFonts w:ascii="Calibri" w:hAnsi="Calibri" w:cs="Calibri"/>
                <w:color w:val="171717"/>
              </w:rPr>
            </w:pPr>
            <w:r w:rsidRPr="00477F18">
              <w:rPr>
                <w:rFonts w:ascii="Calibri" w:hAnsi="Calibri" w:cs="Calibri"/>
                <w:color w:val="171717"/>
              </w:rPr>
              <w:t>70</w:t>
            </w:r>
          </w:p>
          <w:p w:rsidR="00C47E97" w:rsidRPr="00477F18" w:rsidRDefault="00C47E97" w:rsidP="00C47E97">
            <w:pPr>
              <w:jc w:val="both"/>
              <w:rPr>
                <w:rFonts w:ascii="Calibri" w:hAnsi="Calibri" w:cs="Calibri"/>
                <w:color w:val="171717"/>
              </w:rPr>
            </w:pPr>
            <w:r w:rsidRPr="00477F18">
              <w:rPr>
                <w:rFonts w:ascii="Calibri" w:hAnsi="Calibri" w:cs="Calibri"/>
                <w:color w:val="171717"/>
              </w:rPr>
              <w:t>16</w:t>
            </w:r>
          </w:p>
          <w:p w:rsidR="00C47E97" w:rsidRPr="00477F18" w:rsidRDefault="00C47E97" w:rsidP="00C47E97">
            <w:pPr>
              <w:jc w:val="both"/>
              <w:rPr>
                <w:rFonts w:ascii="Calibri" w:hAnsi="Calibri" w:cs="Calibri"/>
                <w:color w:val="171717"/>
              </w:rPr>
            </w:pPr>
            <w:r w:rsidRPr="00477F18">
              <w:rPr>
                <w:rFonts w:ascii="Calibri" w:hAnsi="Calibri" w:cs="Calibri"/>
                <w:color w:val="171717"/>
              </w:rPr>
              <w:t>12</w:t>
            </w:r>
          </w:p>
          <w:p w:rsidR="00C47E97" w:rsidRPr="00477F18" w:rsidRDefault="00C47E97" w:rsidP="00C47E97">
            <w:pPr>
              <w:jc w:val="both"/>
              <w:rPr>
                <w:rFonts w:ascii="Calibri" w:hAnsi="Calibri" w:cs="Calibri"/>
                <w:color w:val="171717"/>
              </w:rPr>
            </w:pPr>
            <w:r w:rsidRPr="00477F18">
              <w:rPr>
                <w:rFonts w:ascii="Calibri" w:hAnsi="Calibri" w:cs="Calibri"/>
                <w:color w:val="171717"/>
              </w:rPr>
              <w:t>50</w:t>
            </w:r>
          </w:p>
          <w:p w:rsidR="00C47E97" w:rsidRPr="00477F18" w:rsidRDefault="00C47E97" w:rsidP="00C47E97">
            <w:pPr>
              <w:jc w:val="both"/>
              <w:rPr>
                <w:rFonts w:ascii="Calibri" w:hAnsi="Calibri" w:cs="Calibri"/>
                <w:color w:val="171717"/>
              </w:rPr>
            </w:pPr>
            <w:r w:rsidRPr="00477F18">
              <w:rPr>
                <w:rFonts w:ascii="Calibri" w:hAnsi="Calibri" w:cs="Calibri"/>
                <w:color w:val="171717"/>
              </w:rPr>
              <w:t>12</w:t>
            </w:r>
          </w:p>
          <w:p w:rsidR="00C47E97" w:rsidRPr="00477F18" w:rsidRDefault="00C47E97" w:rsidP="00C47E97">
            <w:pPr>
              <w:jc w:val="both"/>
              <w:rPr>
                <w:rFonts w:ascii="Calibri" w:hAnsi="Calibri" w:cs="Calibri"/>
                <w:color w:val="171717"/>
              </w:rPr>
            </w:pPr>
            <w:r w:rsidRPr="00477F18">
              <w:rPr>
                <w:rFonts w:ascii="Calibri" w:hAnsi="Calibri" w:cs="Calibri"/>
                <w:color w:val="171717"/>
              </w:rPr>
              <w:t>50</w:t>
            </w:r>
          </w:p>
          <w:p w:rsidR="00C47E97" w:rsidRPr="00477F18" w:rsidRDefault="00C47E97" w:rsidP="00C47E97">
            <w:pPr>
              <w:jc w:val="both"/>
              <w:rPr>
                <w:rFonts w:ascii="Calibri" w:hAnsi="Calibri" w:cs="Calibri"/>
                <w:color w:val="171717"/>
              </w:rPr>
            </w:pPr>
            <w:r w:rsidRPr="00477F18">
              <w:rPr>
                <w:rFonts w:ascii="Calibri" w:hAnsi="Calibri" w:cs="Calibri"/>
                <w:color w:val="171717"/>
              </w:rPr>
              <w:t>100</w:t>
            </w:r>
          </w:p>
          <w:p w:rsidR="00C47E97" w:rsidRPr="00477F18" w:rsidRDefault="00C47E97" w:rsidP="00C47E97">
            <w:pPr>
              <w:jc w:val="both"/>
              <w:rPr>
                <w:rFonts w:ascii="Calibri" w:hAnsi="Calibri" w:cs="Calibri"/>
                <w:color w:val="171717"/>
              </w:rPr>
            </w:pPr>
            <w:r w:rsidRPr="00477F18">
              <w:rPr>
                <w:rFonts w:ascii="Calibri" w:hAnsi="Calibri" w:cs="Calibri"/>
                <w:color w:val="171717"/>
              </w:rPr>
              <w:t>140</w:t>
            </w:r>
          </w:p>
          <w:p w:rsidR="00C47E97" w:rsidRPr="00477F18" w:rsidRDefault="00C47E97" w:rsidP="00C47E97">
            <w:pPr>
              <w:jc w:val="both"/>
              <w:rPr>
                <w:rFonts w:ascii="Calibri" w:hAnsi="Calibri" w:cs="Calibri"/>
                <w:color w:val="171717"/>
              </w:rPr>
            </w:pPr>
            <w:r w:rsidRPr="00477F18">
              <w:rPr>
                <w:rFonts w:ascii="Calibri" w:hAnsi="Calibri" w:cs="Calibri"/>
                <w:color w:val="171717"/>
              </w:rPr>
              <w:t>10</w:t>
            </w:r>
          </w:p>
          <w:p w:rsidR="00C47E97" w:rsidRPr="00477F18" w:rsidRDefault="00C47E97" w:rsidP="00C47E97">
            <w:pPr>
              <w:jc w:val="both"/>
              <w:rPr>
                <w:rFonts w:ascii="Calibri" w:hAnsi="Calibri" w:cs="Calibri"/>
                <w:color w:val="171717"/>
              </w:rPr>
            </w:pPr>
            <w:r w:rsidRPr="00477F18">
              <w:rPr>
                <w:rFonts w:ascii="Calibri" w:hAnsi="Calibri" w:cs="Calibri"/>
                <w:color w:val="171717"/>
              </w:rPr>
              <w:t>10</w:t>
            </w:r>
          </w:p>
          <w:p w:rsidR="00C47E97" w:rsidRPr="00477F18" w:rsidRDefault="00C47E97" w:rsidP="00C47E97">
            <w:pPr>
              <w:jc w:val="both"/>
              <w:rPr>
                <w:rFonts w:ascii="Calibri" w:hAnsi="Calibri" w:cs="Calibri"/>
                <w:color w:val="171717"/>
              </w:rPr>
            </w:pPr>
            <w:r w:rsidRPr="00477F18">
              <w:rPr>
                <w:rFonts w:ascii="Calibri" w:hAnsi="Calibri" w:cs="Calibri"/>
                <w:color w:val="171717"/>
              </w:rPr>
              <w:t>60</w:t>
            </w:r>
          </w:p>
          <w:p w:rsidR="00C47E97" w:rsidRPr="00477F18" w:rsidRDefault="00C47E97" w:rsidP="00C47E97">
            <w:pPr>
              <w:jc w:val="both"/>
              <w:rPr>
                <w:rFonts w:ascii="Calibri" w:hAnsi="Calibri" w:cs="Calibri"/>
                <w:color w:val="171717"/>
              </w:rPr>
            </w:pPr>
            <w:r w:rsidRPr="00477F18">
              <w:rPr>
                <w:rFonts w:ascii="Calibri" w:hAnsi="Calibri" w:cs="Calibri"/>
                <w:color w:val="171717"/>
              </w:rPr>
              <w:t>34</w:t>
            </w:r>
          </w:p>
          <w:p w:rsidR="00C47E97" w:rsidRPr="00477F18" w:rsidRDefault="00C47E97" w:rsidP="00C47E97">
            <w:pPr>
              <w:jc w:val="both"/>
              <w:rPr>
                <w:rFonts w:ascii="Calibri" w:hAnsi="Calibri" w:cs="Calibri"/>
                <w:color w:val="171717"/>
              </w:rPr>
            </w:pPr>
            <w:r w:rsidRPr="00477F18">
              <w:rPr>
                <w:rFonts w:ascii="Calibri" w:hAnsi="Calibri" w:cs="Calibri"/>
                <w:color w:val="171717"/>
              </w:rPr>
              <w:t>10</w:t>
            </w:r>
          </w:p>
        </w:tc>
      </w:tr>
      <w:tr w:rsidR="00C47E97" w:rsidTr="00C47E97">
        <w:tc>
          <w:tcPr>
            <w:tcW w:w="7792"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r w:rsidRPr="00C47E97">
              <w:rPr>
                <w:rFonts w:ascii="Calibri" w:eastAsia="Times New Roman" w:hAnsi="Calibri" w:cs="Calibri"/>
                <w:color w:val="171717"/>
                <w:szCs w:val="32"/>
              </w:rPr>
              <w:t>Написання наукової роботи</w:t>
            </w:r>
          </w:p>
        </w:tc>
        <w:tc>
          <w:tcPr>
            <w:tcW w:w="1547"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p>
        </w:tc>
      </w:tr>
      <w:tr w:rsidR="00C47E97" w:rsidTr="008E0D17">
        <w:tc>
          <w:tcPr>
            <w:tcW w:w="7792" w:type="dxa"/>
            <w:tcBorders>
              <w:bottom w:val="single" w:sz="4" w:space="0" w:color="auto"/>
            </w:tcBorders>
          </w:tcPr>
          <w:p w:rsidR="00DC671E" w:rsidRPr="00DC671E" w:rsidRDefault="00DC671E" w:rsidP="00DC671E">
            <w:pPr>
              <w:jc w:val="both"/>
              <w:rPr>
                <w:rFonts w:ascii="Calibri" w:eastAsia="Times New Roman" w:hAnsi="Calibri" w:cs="Calibri"/>
                <w:color w:val="171717"/>
                <w:szCs w:val="32"/>
              </w:rPr>
            </w:pPr>
            <w:r w:rsidRPr="00DC671E">
              <w:rPr>
                <w:rFonts w:ascii="Calibri" w:eastAsia="Times New Roman" w:hAnsi="Calibri" w:cs="Calibri"/>
                <w:color w:val="171717"/>
                <w:szCs w:val="32"/>
              </w:rPr>
              <w:lastRenderedPageBreak/>
              <w:t>Методологія дослідження (кількісна та якісна)</w:t>
            </w:r>
          </w:p>
          <w:p w:rsidR="00DC671E" w:rsidRPr="00DC671E" w:rsidRDefault="00DC671E" w:rsidP="00DC671E">
            <w:pPr>
              <w:jc w:val="both"/>
              <w:rPr>
                <w:rFonts w:ascii="Calibri" w:eastAsia="Times New Roman" w:hAnsi="Calibri" w:cs="Calibri"/>
                <w:color w:val="171717"/>
                <w:szCs w:val="32"/>
              </w:rPr>
            </w:pPr>
            <w:r w:rsidRPr="00DC671E">
              <w:rPr>
                <w:rFonts w:ascii="Calibri" w:eastAsia="Times New Roman" w:hAnsi="Calibri" w:cs="Calibri"/>
                <w:color w:val="171717"/>
                <w:szCs w:val="32"/>
              </w:rPr>
              <w:t>Критичний аналіз</w:t>
            </w:r>
          </w:p>
          <w:p w:rsidR="00C47E97" w:rsidRDefault="00DC671E" w:rsidP="00DC671E">
            <w:pPr>
              <w:jc w:val="both"/>
              <w:rPr>
                <w:rFonts w:ascii="Calibri" w:eastAsia="Times New Roman" w:hAnsi="Calibri" w:cs="Calibri"/>
                <w:b/>
                <w:color w:val="171717"/>
                <w:szCs w:val="32"/>
              </w:rPr>
            </w:pPr>
            <w:r w:rsidRPr="00DC671E">
              <w:rPr>
                <w:rFonts w:ascii="Calibri" w:eastAsia="Times New Roman" w:hAnsi="Calibri" w:cs="Calibri"/>
                <w:color w:val="171717"/>
                <w:szCs w:val="32"/>
              </w:rPr>
              <w:t>Етика дослідження</w:t>
            </w:r>
          </w:p>
        </w:tc>
        <w:tc>
          <w:tcPr>
            <w:tcW w:w="1547" w:type="dxa"/>
            <w:tcBorders>
              <w:bottom w:val="single" w:sz="4" w:space="0" w:color="auto"/>
            </w:tcBorders>
          </w:tcPr>
          <w:p w:rsidR="00DC671E" w:rsidRPr="00477F18" w:rsidRDefault="00DC671E" w:rsidP="00DC671E">
            <w:pPr>
              <w:jc w:val="both"/>
              <w:rPr>
                <w:rFonts w:ascii="Calibri" w:hAnsi="Calibri" w:cs="Calibri"/>
                <w:color w:val="171717"/>
              </w:rPr>
            </w:pPr>
            <w:r w:rsidRPr="00477F18">
              <w:rPr>
                <w:rFonts w:ascii="Calibri" w:hAnsi="Calibri" w:cs="Calibri"/>
                <w:color w:val="171717"/>
              </w:rPr>
              <w:t>18</w:t>
            </w:r>
          </w:p>
          <w:p w:rsidR="00DC671E" w:rsidRPr="00477F18" w:rsidRDefault="00DC671E" w:rsidP="00DC671E">
            <w:pPr>
              <w:jc w:val="both"/>
              <w:rPr>
                <w:rFonts w:ascii="Calibri" w:hAnsi="Calibri" w:cs="Calibri"/>
                <w:color w:val="171717"/>
              </w:rPr>
            </w:pPr>
            <w:r w:rsidRPr="00477F18">
              <w:rPr>
                <w:rFonts w:ascii="Calibri" w:hAnsi="Calibri" w:cs="Calibri"/>
                <w:color w:val="171717"/>
              </w:rPr>
              <w:t>7</w:t>
            </w:r>
          </w:p>
          <w:p w:rsidR="00DC671E" w:rsidRPr="00DC671E" w:rsidRDefault="00DC671E" w:rsidP="00DC671E">
            <w:pPr>
              <w:jc w:val="both"/>
              <w:rPr>
                <w:rFonts w:ascii="Calibri" w:eastAsia="Times New Roman" w:hAnsi="Calibri" w:cs="Calibri"/>
                <w:b/>
                <w:color w:val="171717"/>
                <w:szCs w:val="32"/>
                <w:lang w:val="en-US"/>
              </w:rPr>
            </w:pPr>
            <w:r w:rsidRPr="00477F18">
              <w:rPr>
                <w:rFonts w:ascii="Calibri" w:hAnsi="Calibri" w:cs="Calibri"/>
                <w:color w:val="171717"/>
              </w:rPr>
              <w:t>4</w:t>
            </w:r>
          </w:p>
        </w:tc>
      </w:tr>
      <w:tr w:rsidR="00C47E97" w:rsidTr="008E0D17">
        <w:tc>
          <w:tcPr>
            <w:tcW w:w="7792" w:type="dxa"/>
            <w:shd w:val="clear" w:color="auto" w:fill="BFBFBF" w:themeFill="background1" w:themeFillShade="BF"/>
          </w:tcPr>
          <w:p w:rsidR="00C47E97" w:rsidRPr="008E0D17" w:rsidRDefault="008E0D17" w:rsidP="00C47E97">
            <w:pPr>
              <w:jc w:val="both"/>
              <w:rPr>
                <w:rFonts w:ascii="Calibri" w:eastAsia="Times New Roman" w:hAnsi="Calibri" w:cs="Calibri"/>
                <w:color w:val="171717"/>
                <w:szCs w:val="32"/>
              </w:rPr>
            </w:pPr>
            <w:r w:rsidRPr="008E0D17">
              <w:rPr>
                <w:rFonts w:ascii="Calibri" w:eastAsia="Times New Roman" w:hAnsi="Calibri" w:cs="Calibri"/>
                <w:color w:val="171717"/>
                <w:szCs w:val="32"/>
              </w:rPr>
              <w:t>Клінічні / професійні предмети</w:t>
            </w:r>
          </w:p>
        </w:tc>
        <w:tc>
          <w:tcPr>
            <w:tcW w:w="1547"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p>
        </w:tc>
      </w:tr>
      <w:tr w:rsidR="00C47E97" w:rsidTr="008E0D17">
        <w:tc>
          <w:tcPr>
            <w:tcW w:w="7792" w:type="dxa"/>
            <w:tcBorders>
              <w:bottom w:val="single" w:sz="4" w:space="0" w:color="auto"/>
            </w:tcBorders>
          </w:tcPr>
          <w:p w:rsidR="008E0D17" w:rsidRPr="008E0D17" w:rsidRDefault="008E0D17" w:rsidP="008E0D17">
            <w:pPr>
              <w:jc w:val="both"/>
              <w:rPr>
                <w:rFonts w:ascii="Calibri" w:eastAsia="Times New Roman" w:hAnsi="Calibri" w:cs="Calibri"/>
                <w:color w:val="171717"/>
                <w:szCs w:val="32"/>
              </w:rPr>
            </w:pPr>
            <w:r w:rsidRPr="008E0D17">
              <w:rPr>
                <w:rFonts w:ascii="Calibri" w:eastAsia="Times New Roman" w:hAnsi="Calibri" w:cs="Calibri"/>
                <w:color w:val="171717"/>
                <w:szCs w:val="32"/>
              </w:rPr>
              <w:t>Запис історії хвороби та спілкування з пацієнтом</w:t>
            </w:r>
          </w:p>
          <w:p w:rsidR="008E0D17" w:rsidRPr="008E0D17" w:rsidRDefault="008E0D17" w:rsidP="008E0D17">
            <w:pPr>
              <w:jc w:val="both"/>
              <w:rPr>
                <w:rFonts w:ascii="Calibri" w:eastAsia="Times New Roman" w:hAnsi="Calibri" w:cs="Calibri"/>
                <w:color w:val="171717"/>
                <w:szCs w:val="32"/>
              </w:rPr>
            </w:pPr>
            <w:r w:rsidRPr="008E0D17">
              <w:rPr>
                <w:rFonts w:ascii="Calibri" w:eastAsia="Times New Roman" w:hAnsi="Calibri" w:cs="Calibri"/>
                <w:color w:val="171717"/>
                <w:szCs w:val="32"/>
              </w:rPr>
              <w:t>Прикладна клінічна остеопатія</w:t>
            </w:r>
          </w:p>
          <w:p w:rsidR="008E0D17" w:rsidRPr="008E0D17" w:rsidRDefault="008E0D17" w:rsidP="008E0D17">
            <w:pPr>
              <w:jc w:val="both"/>
              <w:rPr>
                <w:rFonts w:ascii="Calibri" w:eastAsia="Times New Roman" w:hAnsi="Calibri" w:cs="Calibri"/>
                <w:color w:val="171717"/>
                <w:szCs w:val="32"/>
              </w:rPr>
            </w:pPr>
            <w:r w:rsidRPr="008E0D17">
              <w:rPr>
                <w:rFonts w:ascii="Calibri" w:eastAsia="Times New Roman" w:hAnsi="Calibri" w:cs="Calibri"/>
                <w:color w:val="171717"/>
                <w:szCs w:val="32"/>
              </w:rPr>
              <w:t>Диференціальна та клінічна діагностика та вирішення клінічних проблем</w:t>
            </w:r>
          </w:p>
          <w:p w:rsidR="008E0D17" w:rsidRPr="008E0D17" w:rsidRDefault="008E0D17" w:rsidP="008E0D17">
            <w:pPr>
              <w:jc w:val="both"/>
              <w:rPr>
                <w:rFonts w:ascii="Calibri" w:eastAsia="Times New Roman" w:hAnsi="Calibri" w:cs="Calibri"/>
                <w:color w:val="171717"/>
                <w:szCs w:val="32"/>
              </w:rPr>
            </w:pPr>
            <w:r w:rsidRPr="008E0D17">
              <w:rPr>
                <w:rFonts w:ascii="Calibri" w:eastAsia="Times New Roman" w:hAnsi="Calibri" w:cs="Calibri"/>
                <w:color w:val="171717"/>
                <w:szCs w:val="32"/>
              </w:rPr>
              <w:t>Рентгенівська діагностика та клінічна візуалізація</w:t>
            </w:r>
          </w:p>
          <w:p w:rsidR="008E0D17" w:rsidRPr="008E0D17" w:rsidRDefault="008E0D17" w:rsidP="008E0D17">
            <w:pPr>
              <w:jc w:val="both"/>
              <w:rPr>
                <w:rFonts w:ascii="Calibri" w:eastAsia="Times New Roman" w:hAnsi="Calibri" w:cs="Calibri"/>
                <w:color w:val="171717"/>
                <w:szCs w:val="32"/>
              </w:rPr>
            </w:pPr>
            <w:r w:rsidRPr="008E0D17">
              <w:rPr>
                <w:rFonts w:ascii="Calibri" w:eastAsia="Times New Roman" w:hAnsi="Calibri" w:cs="Calibri"/>
                <w:color w:val="171717"/>
                <w:szCs w:val="32"/>
              </w:rPr>
              <w:t>Ортопедія та травма</w:t>
            </w:r>
          </w:p>
          <w:p w:rsidR="008E0D17" w:rsidRPr="008E0D17" w:rsidRDefault="008E0D17" w:rsidP="008E0D17">
            <w:pPr>
              <w:jc w:val="both"/>
              <w:rPr>
                <w:rFonts w:ascii="Calibri" w:eastAsia="Times New Roman" w:hAnsi="Calibri" w:cs="Calibri"/>
                <w:color w:val="171717"/>
                <w:szCs w:val="32"/>
              </w:rPr>
            </w:pPr>
            <w:r w:rsidRPr="008E0D17">
              <w:rPr>
                <w:rFonts w:ascii="Calibri" w:eastAsia="Times New Roman" w:hAnsi="Calibri" w:cs="Calibri"/>
                <w:color w:val="171717"/>
                <w:szCs w:val="32"/>
              </w:rPr>
              <w:t>Аналіз випадків</w:t>
            </w:r>
          </w:p>
          <w:p w:rsidR="008E0D17" w:rsidRPr="008E0D17" w:rsidRDefault="008E0D17" w:rsidP="008E0D17">
            <w:pPr>
              <w:jc w:val="both"/>
              <w:rPr>
                <w:rFonts w:ascii="Calibri" w:eastAsia="Times New Roman" w:hAnsi="Calibri" w:cs="Calibri"/>
                <w:color w:val="171717"/>
                <w:szCs w:val="32"/>
              </w:rPr>
            </w:pPr>
            <w:r w:rsidRPr="008E0D17">
              <w:rPr>
                <w:rFonts w:ascii="Calibri" w:eastAsia="Times New Roman" w:hAnsi="Calibri" w:cs="Calibri"/>
                <w:color w:val="171717"/>
                <w:szCs w:val="32"/>
              </w:rPr>
              <w:t>Остеопатична оцінка та робота з пацієнтом</w:t>
            </w:r>
          </w:p>
          <w:p w:rsidR="008E0D17" w:rsidRPr="008E0D17" w:rsidRDefault="008E0D17" w:rsidP="008E0D17">
            <w:pPr>
              <w:jc w:val="both"/>
              <w:rPr>
                <w:rFonts w:ascii="Calibri" w:eastAsia="Times New Roman" w:hAnsi="Calibri" w:cs="Calibri"/>
                <w:color w:val="171717"/>
                <w:szCs w:val="32"/>
              </w:rPr>
            </w:pPr>
            <w:r w:rsidRPr="008E0D17">
              <w:rPr>
                <w:rFonts w:ascii="Calibri" w:eastAsia="Times New Roman" w:hAnsi="Calibri" w:cs="Calibri"/>
                <w:color w:val="171717"/>
                <w:szCs w:val="32"/>
              </w:rPr>
              <w:t>Професійна етика</w:t>
            </w:r>
          </w:p>
          <w:p w:rsidR="008E0D17" w:rsidRPr="008E0D17" w:rsidRDefault="008E0D17" w:rsidP="008E0D17">
            <w:pPr>
              <w:jc w:val="both"/>
              <w:rPr>
                <w:rFonts w:ascii="Calibri" w:eastAsia="Times New Roman" w:hAnsi="Calibri" w:cs="Calibri"/>
                <w:color w:val="171717"/>
                <w:szCs w:val="32"/>
              </w:rPr>
            </w:pPr>
            <w:r w:rsidRPr="008E0D17">
              <w:rPr>
                <w:rFonts w:ascii="Calibri" w:eastAsia="Times New Roman" w:hAnsi="Calibri" w:cs="Calibri"/>
                <w:color w:val="171717"/>
                <w:szCs w:val="32"/>
              </w:rPr>
              <w:t>Остеопатична техніка</w:t>
            </w:r>
          </w:p>
          <w:p w:rsidR="00C47E97" w:rsidRDefault="008E0D17" w:rsidP="008E0D17">
            <w:pPr>
              <w:jc w:val="both"/>
              <w:rPr>
                <w:rFonts w:ascii="Calibri" w:eastAsia="Times New Roman" w:hAnsi="Calibri" w:cs="Calibri"/>
                <w:b/>
                <w:color w:val="171717"/>
                <w:szCs w:val="32"/>
              </w:rPr>
            </w:pPr>
            <w:r w:rsidRPr="008E0D17">
              <w:rPr>
                <w:rFonts w:ascii="Calibri" w:eastAsia="Times New Roman" w:hAnsi="Calibri" w:cs="Calibri"/>
                <w:color w:val="171717"/>
                <w:szCs w:val="32"/>
              </w:rPr>
              <w:t>Харчування та клінічна дієтетика</w:t>
            </w:r>
          </w:p>
        </w:tc>
        <w:tc>
          <w:tcPr>
            <w:tcW w:w="1547" w:type="dxa"/>
            <w:tcBorders>
              <w:bottom w:val="single" w:sz="4" w:space="0" w:color="auto"/>
            </w:tcBorders>
          </w:tcPr>
          <w:p w:rsidR="008E0D17" w:rsidRPr="00477F18" w:rsidRDefault="008E0D17" w:rsidP="008E0D17">
            <w:pPr>
              <w:jc w:val="both"/>
              <w:rPr>
                <w:rFonts w:ascii="Calibri" w:hAnsi="Calibri" w:cs="Calibri"/>
                <w:color w:val="171717"/>
              </w:rPr>
            </w:pPr>
            <w:r w:rsidRPr="00477F18">
              <w:rPr>
                <w:rFonts w:ascii="Calibri" w:hAnsi="Calibri" w:cs="Calibri"/>
                <w:color w:val="171717"/>
              </w:rPr>
              <w:t>9</w:t>
            </w:r>
          </w:p>
          <w:p w:rsidR="008E0D17" w:rsidRPr="00477F18" w:rsidRDefault="008E0D17" w:rsidP="008E0D17">
            <w:pPr>
              <w:jc w:val="both"/>
              <w:rPr>
                <w:rFonts w:ascii="Calibri" w:hAnsi="Calibri" w:cs="Calibri"/>
                <w:color w:val="171717"/>
              </w:rPr>
            </w:pPr>
            <w:r w:rsidRPr="00477F18">
              <w:rPr>
                <w:rFonts w:ascii="Calibri" w:hAnsi="Calibri" w:cs="Calibri"/>
                <w:color w:val="171717"/>
              </w:rPr>
              <w:t>20</w:t>
            </w:r>
          </w:p>
          <w:p w:rsidR="008E0D17" w:rsidRPr="00477F18" w:rsidRDefault="008E0D17" w:rsidP="008E0D17">
            <w:pPr>
              <w:jc w:val="both"/>
              <w:rPr>
                <w:rFonts w:ascii="Calibri" w:hAnsi="Calibri" w:cs="Calibri"/>
                <w:color w:val="171717"/>
              </w:rPr>
            </w:pPr>
            <w:r w:rsidRPr="00477F18">
              <w:rPr>
                <w:rFonts w:ascii="Calibri" w:hAnsi="Calibri" w:cs="Calibri"/>
                <w:color w:val="171717"/>
              </w:rPr>
              <w:t>20</w:t>
            </w:r>
          </w:p>
          <w:p w:rsidR="008E0D17" w:rsidRPr="00477F18" w:rsidRDefault="008E0D17" w:rsidP="008E0D17">
            <w:pPr>
              <w:jc w:val="both"/>
              <w:rPr>
                <w:rFonts w:ascii="Calibri" w:hAnsi="Calibri" w:cs="Calibri"/>
                <w:color w:val="171717"/>
              </w:rPr>
            </w:pPr>
            <w:r w:rsidRPr="00477F18">
              <w:rPr>
                <w:rFonts w:ascii="Calibri" w:hAnsi="Calibri" w:cs="Calibri"/>
                <w:color w:val="171717"/>
              </w:rPr>
              <w:t>20</w:t>
            </w:r>
          </w:p>
          <w:p w:rsidR="008E0D17" w:rsidRPr="00477F18" w:rsidRDefault="008E0D17" w:rsidP="008E0D17">
            <w:pPr>
              <w:jc w:val="both"/>
              <w:rPr>
                <w:rFonts w:ascii="Calibri" w:hAnsi="Calibri" w:cs="Calibri"/>
                <w:color w:val="171717"/>
              </w:rPr>
            </w:pPr>
            <w:r w:rsidRPr="00477F18">
              <w:rPr>
                <w:rFonts w:ascii="Calibri" w:hAnsi="Calibri" w:cs="Calibri"/>
                <w:color w:val="171717"/>
              </w:rPr>
              <w:t>14</w:t>
            </w:r>
          </w:p>
          <w:p w:rsidR="008E0D17" w:rsidRPr="00477F18" w:rsidRDefault="008E0D17" w:rsidP="008E0D17">
            <w:pPr>
              <w:jc w:val="both"/>
              <w:rPr>
                <w:rFonts w:ascii="Calibri" w:hAnsi="Calibri" w:cs="Calibri"/>
                <w:color w:val="171717"/>
              </w:rPr>
            </w:pPr>
            <w:r w:rsidRPr="00477F18">
              <w:rPr>
                <w:rFonts w:ascii="Calibri" w:hAnsi="Calibri" w:cs="Calibri"/>
                <w:color w:val="171717"/>
              </w:rPr>
              <w:t>15</w:t>
            </w:r>
          </w:p>
          <w:p w:rsidR="008E0D17" w:rsidRPr="00477F18" w:rsidRDefault="008E0D17" w:rsidP="008E0D17">
            <w:pPr>
              <w:jc w:val="both"/>
              <w:rPr>
                <w:rFonts w:ascii="Calibri" w:hAnsi="Calibri" w:cs="Calibri"/>
                <w:color w:val="171717"/>
              </w:rPr>
            </w:pPr>
            <w:r w:rsidRPr="00477F18">
              <w:rPr>
                <w:rFonts w:ascii="Calibri" w:hAnsi="Calibri" w:cs="Calibri"/>
                <w:color w:val="171717"/>
              </w:rPr>
              <w:t>38</w:t>
            </w:r>
          </w:p>
          <w:p w:rsidR="008E0D17" w:rsidRPr="00477F18" w:rsidRDefault="008E0D17" w:rsidP="008E0D17">
            <w:pPr>
              <w:jc w:val="both"/>
              <w:rPr>
                <w:rFonts w:ascii="Calibri" w:hAnsi="Calibri" w:cs="Calibri"/>
                <w:color w:val="171717"/>
              </w:rPr>
            </w:pPr>
            <w:r w:rsidRPr="00477F18">
              <w:rPr>
                <w:rFonts w:ascii="Calibri" w:hAnsi="Calibri" w:cs="Calibri"/>
                <w:color w:val="171717"/>
              </w:rPr>
              <w:t>6</w:t>
            </w:r>
          </w:p>
          <w:p w:rsidR="008E0D17" w:rsidRPr="00477F18" w:rsidRDefault="008E0D17" w:rsidP="008E0D17">
            <w:pPr>
              <w:jc w:val="both"/>
              <w:rPr>
                <w:rFonts w:ascii="Calibri" w:hAnsi="Calibri" w:cs="Calibri"/>
                <w:color w:val="171717"/>
              </w:rPr>
            </w:pPr>
            <w:r w:rsidRPr="00477F18">
              <w:rPr>
                <w:rFonts w:ascii="Calibri" w:hAnsi="Calibri" w:cs="Calibri"/>
                <w:color w:val="171717"/>
              </w:rPr>
              <w:t>150</w:t>
            </w:r>
          </w:p>
          <w:p w:rsidR="00C47E97" w:rsidRDefault="008E0D17" w:rsidP="008E0D17">
            <w:pPr>
              <w:jc w:val="both"/>
              <w:rPr>
                <w:rFonts w:ascii="Calibri" w:eastAsia="Times New Roman" w:hAnsi="Calibri" w:cs="Calibri"/>
                <w:b/>
                <w:color w:val="171717"/>
                <w:szCs w:val="32"/>
              </w:rPr>
            </w:pPr>
            <w:r w:rsidRPr="00477F18">
              <w:rPr>
                <w:rFonts w:ascii="Calibri" w:hAnsi="Calibri" w:cs="Calibri"/>
                <w:color w:val="171717"/>
              </w:rPr>
              <w:t>6</w:t>
            </w:r>
          </w:p>
        </w:tc>
      </w:tr>
      <w:tr w:rsidR="00C47E97" w:rsidTr="008E0D17">
        <w:tc>
          <w:tcPr>
            <w:tcW w:w="7792" w:type="dxa"/>
            <w:shd w:val="clear" w:color="auto" w:fill="BFBFBF" w:themeFill="background1" w:themeFillShade="BF"/>
          </w:tcPr>
          <w:p w:rsidR="00C47E97" w:rsidRPr="008E0D17" w:rsidRDefault="008E0D17" w:rsidP="00C47E97">
            <w:pPr>
              <w:jc w:val="both"/>
              <w:rPr>
                <w:rFonts w:ascii="Calibri" w:eastAsia="Times New Roman" w:hAnsi="Calibri" w:cs="Calibri"/>
                <w:color w:val="171717"/>
                <w:szCs w:val="32"/>
              </w:rPr>
            </w:pPr>
            <w:r w:rsidRPr="008E0D17">
              <w:rPr>
                <w:rFonts w:ascii="Calibri" w:eastAsia="Times New Roman" w:hAnsi="Calibri" w:cs="Calibri"/>
                <w:color w:val="171717"/>
                <w:szCs w:val="32"/>
              </w:rPr>
              <w:t>Остеопатична клінічна практика</w:t>
            </w:r>
          </w:p>
        </w:tc>
        <w:tc>
          <w:tcPr>
            <w:tcW w:w="1547"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p>
        </w:tc>
      </w:tr>
      <w:tr w:rsidR="00C47E97" w:rsidTr="008E0D17">
        <w:tc>
          <w:tcPr>
            <w:tcW w:w="7792" w:type="dxa"/>
            <w:tcBorders>
              <w:bottom w:val="single" w:sz="4" w:space="0" w:color="auto"/>
            </w:tcBorders>
          </w:tcPr>
          <w:p w:rsidR="00C47E97" w:rsidRPr="008E0D17" w:rsidRDefault="008E0D17" w:rsidP="00C47E97">
            <w:pPr>
              <w:jc w:val="both"/>
              <w:rPr>
                <w:rFonts w:ascii="Calibri" w:eastAsia="Times New Roman" w:hAnsi="Calibri" w:cs="Calibri"/>
                <w:color w:val="171717"/>
                <w:szCs w:val="32"/>
              </w:rPr>
            </w:pPr>
            <w:r w:rsidRPr="008E0D17">
              <w:rPr>
                <w:rFonts w:ascii="Calibri" w:eastAsia="Times New Roman" w:hAnsi="Calibri" w:cs="Calibri"/>
                <w:color w:val="171717"/>
                <w:szCs w:val="32"/>
              </w:rPr>
              <w:t>Ретельно контрольована остеопатична клінічна практика у відповідних клінічних умовах</w:t>
            </w:r>
          </w:p>
        </w:tc>
        <w:tc>
          <w:tcPr>
            <w:tcW w:w="1547" w:type="dxa"/>
            <w:tcBorders>
              <w:bottom w:val="single" w:sz="4" w:space="0" w:color="auto"/>
            </w:tcBorders>
          </w:tcPr>
          <w:p w:rsidR="00C47E97" w:rsidRPr="008E0D17" w:rsidRDefault="008E0D17" w:rsidP="00C47E97">
            <w:pPr>
              <w:jc w:val="both"/>
              <w:rPr>
                <w:rFonts w:ascii="Calibri" w:eastAsia="Times New Roman" w:hAnsi="Calibri" w:cs="Calibri"/>
                <w:color w:val="171717"/>
                <w:szCs w:val="32"/>
                <w:lang w:val="en-US"/>
              </w:rPr>
            </w:pPr>
            <w:r w:rsidRPr="008E0D17">
              <w:rPr>
                <w:rFonts w:ascii="Calibri" w:eastAsia="Times New Roman" w:hAnsi="Calibri" w:cs="Calibri"/>
                <w:color w:val="171717"/>
                <w:szCs w:val="32"/>
                <w:lang w:val="en-US"/>
              </w:rPr>
              <w:t>140</w:t>
            </w:r>
          </w:p>
        </w:tc>
      </w:tr>
      <w:tr w:rsidR="00C47E97" w:rsidTr="008E0D17">
        <w:tc>
          <w:tcPr>
            <w:tcW w:w="7792" w:type="dxa"/>
            <w:shd w:val="clear" w:color="auto" w:fill="BFBFBF" w:themeFill="background1" w:themeFillShade="BF"/>
          </w:tcPr>
          <w:p w:rsidR="008E0D17" w:rsidRPr="008E0D17" w:rsidRDefault="008E0D17" w:rsidP="008E0D17">
            <w:pPr>
              <w:jc w:val="both"/>
              <w:rPr>
                <w:rFonts w:ascii="Calibri" w:eastAsia="Times New Roman" w:hAnsi="Calibri" w:cs="Calibri"/>
                <w:b/>
                <w:color w:val="171717"/>
                <w:szCs w:val="32"/>
              </w:rPr>
            </w:pPr>
            <w:r w:rsidRPr="008E0D17">
              <w:rPr>
                <w:rFonts w:ascii="Calibri" w:eastAsia="Times New Roman" w:hAnsi="Calibri" w:cs="Calibri"/>
                <w:b/>
                <w:color w:val="171717"/>
                <w:szCs w:val="32"/>
              </w:rPr>
              <w:t>3 етап</w:t>
            </w:r>
          </w:p>
          <w:p w:rsidR="00C47E97" w:rsidRDefault="008E0D17" w:rsidP="008E0D17">
            <w:pPr>
              <w:jc w:val="both"/>
              <w:rPr>
                <w:rFonts w:ascii="Calibri" w:eastAsia="Times New Roman" w:hAnsi="Calibri" w:cs="Calibri"/>
                <w:b/>
                <w:color w:val="171717"/>
                <w:szCs w:val="32"/>
              </w:rPr>
            </w:pPr>
            <w:r w:rsidRPr="008E0D17">
              <w:rPr>
                <w:rFonts w:ascii="Calibri" w:eastAsia="Times New Roman" w:hAnsi="Calibri" w:cs="Calibri"/>
                <w:b/>
                <w:color w:val="171717"/>
                <w:szCs w:val="32"/>
              </w:rPr>
              <w:t>Основні наукові та професійні предмети</w:t>
            </w:r>
          </w:p>
        </w:tc>
        <w:tc>
          <w:tcPr>
            <w:tcW w:w="1547" w:type="dxa"/>
            <w:shd w:val="clear" w:color="auto" w:fill="BFBFBF" w:themeFill="background1" w:themeFillShade="BF"/>
          </w:tcPr>
          <w:p w:rsidR="00C47E97" w:rsidRDefault="00C47E97" w:rsidP="00C47E97">
            <w:pPr>
              <w:jc w:val="both"/>
              <w:rPr>
                <w:rFonts w:ascii="Calibri" w:eastAsia="Times New Roman" w:hAnsi="Calibri" w:cs="Calibri"/>
                <w:b/>
                <w:color w:val="171717"/>
                <w:szCs w:val="32"/>
              </w:rPr>
            </w:pPr>
          </w:p>
        </w:tc>
      </w:tr>
      <w:tr w:rsidR="00647B3A" w:rsidTr="00AA1DDD">
        <w:tc>
          <w:tcPr>
            <w:tcW w:w="7792" w:type="dxa"/>
            <w:tcBorders>
              <w:bottom w:val="single" w:sz="4" w:space="0" w:color="auto"/>
            </w:tcBorders>
          </w:tcPr>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Анатомія</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Науки охорони здоров'я та інші системи охорони здоров'я</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Патологія</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Периферична та хребетна біомеханіка</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Фармакологія</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Принципи та філософія остеопатії</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Фізіологія</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Неврологія/нейронаука</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Клінічні лабораторні техніки</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Пальпаторні навички та діагностика</w:t>
            </w:r>
          </w:p>
          <w:p w:rsidR="00647B3A" w:rsidRPr="00647B3A" w:rsidRDefault="00647B3A" w:rsidP="00647B3A">
            <w:pPr>
              <w:jc w:val="both"/>
              <w:rPr>
                <w:rFonts w:ascii="Calibri" w:eastAsia="Times New Roman" w:hAnsi="Calibri" w:cs="Calibri"/>
                <w:color w:val="171717"/>
                <w:szCs w:val="32"/>
              </w:rPr>
            </w:pPr>
            <w:r w:rsidRPr="00647B3A">
              <w:rPr>
                <w:rFonts w:ascii="Calibri" w:eastAsia="Times New Roman" w:hAnsi="Calibri" w:cs="Calibri"/>
                <w:color w:val="171717"/>
                <w:szCs w:val="32"/>
              </w:rPr>
              <w:t>Соціологія</w:t>
            </w:r>
          </w:p>
          <w:p w:rsidR="00647B3A" w:rsidRDefault="00647B3A" w:rsidP="00647B3A">
            <w:pPr>
              <w:jc w:val="both"/>
              <w:rPr>
                <w:rFonts w:ascii="Calibri" w:eastAsia="Times New Roman" w:hAnsi="Calibri" w:cs="Calibri"/>
                <w:b/>
                <w:color w:val="171717"/>
                <w:szCs w:val="32"/>
              </w:rPr>
            </w:pPr>
            <w:r w:rsidRPr="00647B3A">
              <w:rPr>
                <w:rFonts w:ascii="Calibri" w:eastAsia="Times New Roman" w:hAnsi="Calibri" w:cs="Calibri"/>
                <w:color w:val="171717"/>
                <w:szCs w:val="32"/>
              </w:rPr>
              <w:t>Психологія / психосоматика</w:t>
            </w:r>
          </w:p>
        </w:tc>
        <w:tc>
          <w:tcPr>
            <w:tcW w:w="1547" w:type="dxa"/>
            <w:tcBorders>
              <w:bottom w:val="single" w:sz="4" w:space="0" w:color="auto"/>
            </w:tcBorders>
          </w:tcPr>
          <w:p w:rsidR="00647B3A" w:rsidRPr="00477F18" w:rsidRDefault="00647B3A" w:rsidP="00647B3A">
            <w:pPr>
              <w:jc w:val="both"/>
              <w:rPr>
                <w:rFonts w:ascii="Calibri" w:hAnsi="Calibri" w:cs="Calibri"/>
                <w:color w:val="171717"/>
              </w:rPr>
            </w:pPr>
            <w:r w:rsidRPr="00477F18">
              <w:rPr>
                <w:rFonts w:ascii="Calibri" w:hAnsi="Calibri" w:cs="Calibri"/>
                <w:color w:val="171717"/>
              </w:rPr>
              <w:t>40</w:t>
            </w:r>
          </w:p>
          <w:p w:rsidR="00647B3A" w:rsidRPr="00477F18" w:rsidRDefault="00647B3A" w:rsidP="00647B3A">
            <w:pPr>
              <w:jc w:val="both"/>
              <w:rPr>
                <w:rFonts w:ascii="Calibri" w:hAnsi="Calibri" w:cs="Calibri"/>
                <w:color w:val="171717"/>
              </w:rPr>
            </w:pPr>
            <w:r w:rsidRPr="00477F18">
              <w:rPr>
                <w:rFonts w:ascii="Calibri" w:hAnsi="Calibri" w:cs="Calibri"/>
                <w:color w:val="171717"/>
              </w:rPr>
              <w:t>8</w:t>
            </w:r>
          </w:p>
          <w:p w:rsidR="00647B3A" w:rsidRPr="00477F18" w:rsidRDefault="00647B3A" w:rsidP="00647B3A">
            <w:pPr>
              <w:jc w:val="both"/>
              <w:rPr>
                <w:rFonts w:ascii="Calibri" w:hAnsi="Calibri" w:cs="Calibri"/>
                <w:color w:val="171717"/>
              </w:rPr>
            </w:pPr>
            <w:r w:rsidRPr="00477F18">
              <w:rPr>
                <w:rFonts w:ascii="Calibri" w:hAnsi="Calibri" w:cs="Calibri"/>
                <w:color w:val="171717"/>
              </w:rPr>
              <w:t>18</w:t>
            </w:r>
          </w:p>
          <w:p w:rsidR="00647B3A" w:rsidRPr="00477F18" w:rsidRDefault="00647B3A" w:rsidP="00647B3A">
            <w:pPr>
              <w:jc w:val="both"/>
              <w:rPr>
                <w:rFonts w:ascii="Calibri" w:hAnsi="Calibri" w:cs="Calibri"/>
                <w:color w:val="171717"/>
              </w:rPr>
            </w:pPr>
            <w:r w:rsidRPr="00477F18">
              <w:rPr>
                <w:rFonts w:ascii="Calibri" w:hAnsi="Calibri" w:cs="Calibri"/>
                <w:color w:val="171717"/>
              </w:rPr>
              <w:t>100</w:t>
            </w:r>
          </w:p>
          <w:p w:rsidR="00647B3A" w:rsidRPr="00477F18" w:rsidRDefault="00647B3A" w:rsidP="00647B3A">
            <w:pPr>
              <w:jc w:val="both"/>
              <w:rPr>
                <w:rFonts w:ascii="Calibri" w:hAnsi="Calibri" w:cs="Calibri"/>
                <w:color w:val="171717"/>
              </w:rPr>
            </w:pPr>
            <w:r w:rsidRPr="00477F18">
              <w:rPr>
                <w:rFonts w:ascii="Calibri" w:hAnsi="Calibri" w:cs="Calibri"/>
                <w:color w:val="171717"/>
              </w:rPr>
              <w:t>20</w:t>
            </w:r>
          </w:p>
          <w:p w:rsidR="00647B3A" w:rsidRPr="00477F18" w:rsidRDefault="00647B3A" w:rsidP="00647B3A">
            <w:pPr>
              <w:jc w:val="both"/>
              <w:rPr>
                <w:rFonts w:ascii="Calibri" w:hAnsi="Calibri" w:cs="Calibri"/>
                <w:color w:val="171717"/>
              </w:rPr>
            </w:pPr>
            <w:r w:rsidRPr="00477F18">
              <w:rPr>
                <w:rFonts w:ascii="Calibri" w:hAnsi="Calibri" w:cs="Calibri"/>
                <w:color w:val="171717"/>
              </w:rPr>
              <w:t>21</w:t>
            </w:r>
          </w:p>
          <w:p w:rsidR="00647B3A" w:rsidRPr="00477F18" w:rsidRDefault="00647B3A" w:rsidP="00647B3A">
            <w:pPr>
              <w:jc w:val="both"/>
              <w:rPr>
                <w:rFonts w:ascii="Calibri" w:hAnsi="Calibri" w:cs="Calibri"/>
                <w:color w:val="171717"/>
              </w:rPr>
            </w:pPr>
            <w:r w:rsidRPr="00477F18">
              <w:rPr>
                <w:rFonts w:ascii="Calibri" w:hAnsi="Calibri" w:cs="Calibri"/>
                <w:color w:val="171717"/>
              </w:rPr>
              <w:t>6</w:t>
            </w:r>
          </w:p>
          <w:p w:rsidR="00647B3A" w:rsidRPr="00477F18" w:rsidRDefault="00647B3A" w:rsidP="00647B3A">
            <w:pPr>
              <w:jc w:val="both"/>
              <w:rPr>
                <w:rFonts w:ascii="Calibri" w:hAnsi="Calibri" w:cs="Calibri"/>
                <w:color w:val="171717"/>
              </w:rPr>
            </w:pPr>
            <w:r w:rsidRPr="00477F18">
              <w:rPr>
                <w:rFonts w:ascii="Calibri" w:hAnsi="Calibri" w:cs="Calibri"/>
                <w:color w:val="171717"/>
              </w:rPr>
              <w:t>24</w:t>
            </w:r>
          </w:p>
          <w:p w:rsidR="00647B3A" w:rsidRPr="00477F18" w:rsidRDefault="00647B3A" w:rsidP="00647B3A">
            <w:pPr>
              <w:jc w:val="both"/>
              <w:rPr>
                <w:rFonts w:ascii="Calibri" w:hAnsi="Calibri" w:cs="Calibri"/>
                <w:color w:val="171717"/>
              </w:rPr>
            </w:pPr>
            <w:r w:rsidRPr="00477F18">
              <w:rPr>
                <w:rFonts w:ascii="Calibri" w:hAnsi="Calibri" w:cs="Calibri"/>
                <w:color w:val="171717"/>
              </w:rPr>
              <w:t>4</w:t>
            </w:r>
          </w:p>
          <w:p w:rsidR="00647B3A" w:rsidRPr="00477F18" w:rsidRDefault="00647B3A" w:rsidP="00647B3A">
            <w:pPr>
              <w:jc w:val="both"/>
              <w:rPr>
                <w:rFonts w:ascii="Calibri" w:hAnsi="Calibri" w:cs="Calibri"/>
                <w:color w:val="171717"/>
              </w:rPr>
            </w:pPr>
            <w:r w:rsidRPr="00477F18">
              <w:rPr>
                <w:rFonts w:ascii="Calibri" w:hAnsi="Calibri" w:cs="Calibri"/>
                <w:color w:val="171717"/>
              </w:rPr>
              <w:t>6</w:t>
            </w:r>
          </w:p>
          <w:p w:rsidR="00647B3A" w:rsidRPr="00477F18" w:rsidRDefault="00647B3A" w:rsidP="00647B3A">
            <w:pPr>
              <w:jc w:val="both"/>
              <w:rPr>
                <w:rFonts w:ascii="Calibri" w:hAnsi="Calibri" w:cs="Calibri"/>
                <w:color w:val="171717"/>
              </w:rPr>
            </w:pPr>
            <w:r w:rsidRPr="00477F18">
              <w:rPr>
                <w:rFonts w:ascii="Calibri" w:hAnsi="Calibri" w:cs="Calibri"/>
                <w:color w:val="171717"/>
              </w:rPr>
              <w:t>4</w:t>
            </w:r>
          </w:p>
          <w:p w:rsidR="00647B3A" w:rsidRPr="00477F18" w:rsidRDefault="00647B3A" w:rsidP="00647B3A">
            <w:pPr>
              <w:jc w:val="both"/>
              <w:rPr>
                <w:rFonts w:ascii="Calibri" w:hAnsi="Calibri" w:cs="Calibri"/>
                <w:color w:val="171717"/>
              </w:rPr>
            </w:pPr>
            <w:r w:rsidRPr="00477F18">
              <w:rPr>
                <w:rFonts w:ascii="Calibri" w:hAnsi="Calibri" w:cs="Calibri"/>
                <w:color w:val="171717"/>
              </w:rPr>
              <w:t>100</w:t>
            </w:r>
          </w:p>
        </w:tc>
      </w:tr>
      <w:tr w:rsidR="00647B3A" w:rsidTr="00AA1DDD">
        <w:tc>
          <w:tcPr>
            <w:tcW w:w="7792" w:type="dxa"/>
            <w:shd w:val="clear" w:color="auto" w:fill="BFBFBF" w:themeFill="background1" w:themeFillShade="BF"/>
          </w:tcPr>
          <w:p w:rsidR="00647B3A" w:rsidRDefault="00AA1DDD" w:rsidP="00647B3A">
            <w:pPr>
              <w:jc w:val="both"/>
              <w:rPr>
                <w:rFonts w:ascii="Calibri" w:eastAsia="Times New Roman" w:hAnsi="Calibri" w:cs="Calibri"/>
                <w:b/>
                <w:color w:val="171717"/>
                <w:szCs w:val="32"/>
              </w:rPr>
            </w:pPr>
            <w:r w:rsidRPr="00C47E97">
              <w:rPr>
                <w:rFonts w:ascii="Calibri" w:eastAsia="Times New Roman" w:hAnsi="Calibri" w:cs="Calibri"/>
                <w:color w:val="171717"/>
                <w:szCs w:val="32"/>
              </w:rPr>
              <w:t>Написання наукової роботи</w:t>
            </w:r>
          </w:p>
        </w:tc>
        <w:tc>
          <w:tcPr>
            <w:tcW w:w="1547" w:type="dxa"/>
            <w:shd w:val="clear" w:color="auto" w:fill="BFBFBF" w:themeFill="background1" w:themeFillShade="BF"/>
          </w:tcPr>
          <w:p w:rsidR="00647B3A" w:rsidRDefault="00647B3A" w:rsidP="00647B3A">
            <w:pPr>
              <w:jc w:val="both"/>
              <w:rPr>
                <w:rFonts w:ascii="Calibri" w:eastAsia="Times New Roman" w:hAnsi="Calibri" w:cs="Calibri"/>
                <w:b/>
                <w:color w:val="171717"/>
                <w:szCs w:val="32"/>
              </w:rPr>
            </w:pPr>
          </w:p>
        </w:tc>
      </w:tr>
      <w:tr w:rsidR="00647B3A" w:rsidTr="00433872">
        <w:tc>
          <w:tcPr>
            <w:tcW w:w="7792" w:type="dxa"/>
            <w:tcBorders>
              <w:bottom w:val="single" w:sz="4" w:space="0" w:color="auto"/>
            </w:tcBorders>
          </w:tcPr>
          <w:p w:rsidR="00AA1DDD" w:rsidRPr="00AA1DDD" w:rsidRDefault="00AA1DDD" w:rsidP="00AA1DDD">
            <w:pPr>
              <w:jc w:val="both"/>
              <w:rPr>
                <w:rFonts w:ascii="Calibri" w:eastAsia="Times New Roman" w:hAnsi="Calibri" w:cs="Calibri"/>
                <w:color w:val="171717"/>
                <w:szCs w:val="32"/>
              </w:rPr>
            </w:pPr>
            <w:r w:rsidRPr="00AA1DDD">
              <w:rPr>
                <w:rFonts w:ascii="Calibri" w:eastAsia="Times New Roman" w:hAnsi="Calibri" w:cs="Calibri"/>
                <w:color w:val="171717"/>
                <w:szCs w:val="32"/>
              </w:rPr>
              <w:t>Методологія дослідження (кількісна та якісна), включаючи критичну статистику</w:t>
            </w:r>
          </w:p>
          <w:p w:rsidR="00AA1DDD" w:rsidRPr="00AA1DDD" w:rsidRDefault="00AA1DDD" w:rsidP="00AA1DDD">
            <w:pPr>
              <w:jc w:val="both"/>
              <w:rPr>
                <w:rFonts w:ascii="Calibri" w:eastAsia="Times New Roman" w:hAnsi="Calibri" w:cs="Calibri"/>
                <w:color w:val="171717"/>
                <w:szCs w:val="32"/>
              </w:rPr>
            </w:pPr>
            <w:r w:rsidRPr="00AA1DDD">
              <w:rPr>
                <w:rFonts w:ascii="Calibri" w:eastAsia="Times New Roman" w:hAnsi="Calibri" w:cs="Calibri"/>
                <w:color w:val="171717"/>
                <w:szCs w:val="32"/>
              </w:rPr>
              <w:t>Критичний аналіз</w:t>
            </w:r>
          </w:p>
          <w:p w:rsidR="00647B3A" w:rsidRDefault="00AA1DDD" w:rsidP="00AA1DDD">
            <w:pPr>
              <w:jc w:val="both"/>
              <w:rPr>
                <w:rFonts w:ascii="Calibri" w:eastAsia="Times New Roman" w:hAnsi="Calibri" w:cs="Calibri"/>
                <w:b/>
                <w:color w:val="171717"/>
                <w:szCs w:val="32"/>
              </w:rPr>
            </w:pPr>
            <w:r w:rsidRPr="00AA1DDD">
              <w:rPr>
                <w:rFonts w:ascii="Calibri" w:eastAsia="Times New Roman" w:hAnsi="Calibri" w:cs="Calibri"/>
                <w:color w:val="171717"/>
                <w:szCs w:val="32"/>
              </w:rPr>
              <w:t>Написання наукової роботи/дослідження</w:t>
            </w:r>
          </w:p>
        </w:tc>
        <w:tc>
          <w:tcPr>
            <w:tcW w:w="1547" w:type="dxa"/>
            <w:tcBorders>
              <w:bottom w:val="single" w:sz="4" w:space="0" w:color="auto"/>
            </w:tcBorders>
          </w:tcPr>
          <w:p w:rsidR="00647B3A" w:rsidRDefault="00647B3A" w:rsidP="00647B3A">
            <w:pPr>
              <w:jc w:val="both"/>
              <w:rPr>
                <w:rFonts w:ascii="Calibri" w:eastAsia="Times New Roman" w:hAnsi="Calibri" w:cs="Calibri"/>
                <w:b/>
                <w:color w:val="171717"/>
                <w:szCs w:val="32"/>
              </w:rPr>
            </w:pPr>
          </w:p>
          <w:p w:rsidR="00AA1DDD" w:rsidRPr="00477F18" w:rsidRDefault="00AA1DDD" w:rsidP="00AA1DDD">
            <w:pPr>
              <w:jc w:val="both"/>
              <w:rPr>
                <w:rFonts w:ascii="Calibri" w:hAnsi="Calibri" w:cs="Calibri"/>
                <w:color w:val="171717"/>
              </w:rPr>
            </w:pPr>
            <w:r w:rsidRPr="00477F18">
              <w:rPr>
                <w:rFonts w:ascii="Calibri" w:hAnsi="Calibri" w:cs="Calibri"/>
                <w:color w:val="171717"/>
              </w:rPr>
              <w:t>36</w:t>
            </w:r>
          </w:p>
          <w:p w:rsidR="00AA1DDD" w:rsidRPr="00477F18" w:rsidRDefault="00AA1DDD" w:rsidP="00AA1DDD">
            <w:pPr>
              <w:jc w:val="both"/>
              <w:rPr>
                <w:rFonts w:ascii="Calibri" w:hAnsi="Calibri" w:cs="Calibri"/>
                <w:color w:val="171717"/>
              </w:rPr>
            </w:pPr>
            <w:r w:rsidRPr="00477F18">
              <w:rPr>
                <w:rFonts w:ascii="Calibri" w:hAnsi="Calibri" w:cs="Calibri"/>
                <w:color w:val="171717"/>
              </w:rPr>
              <w:t>10</w:t>
            </w:r>
          </w:p>
          <w:p w:rsidR="00AA1DDD" w:rsidRDefault="00AA1DDD" w:rsidP="00AA1DDD">
            <w:pPr>
              <w:jc w:val="both"/>
              <w:rPr>
                <w:rFonts w:ascii="Calibri" w:eastAsia="Times New Roman" w:hAnsi="Calibri" w:cs="Calibri"/>
                <w:b/>
                <w:color w:val="171717"/>
                <w:szCs w:val="32"/>
              </w:rPr>
            </w:pPr>
            <w:r w:rsidRPr="00477F18">
              <w:rPr>
                <w:rFonts w:ascii="Calibri" w:hAnsi="Calibri" w:cs="Calibri"/>
                <w:color w:val="171717"/>
              </w:rPr>
              <w:t>100</w:t>
            </w:r>
          </w:p>
        </w:tc>
      </w:tr>
      <w:tr w:rsidR="00433872" w:rsidTr="00433872">
        <w:tc>
          <w:tcPr>
            <w:tcW w:w="7792" w:type="dxa"/>
            <w:shd w:val="clear" w:color="auto" w:fill="BFBFBF" w:themeFill="background1" w:themeFillShade="BF"/>
          </w:tcPr>
          <w:p w:rsidR="00433872" w:rsidRPr="008E0D17" w:rsidRDefault="00433872" w:rsidP="00433872">
            <w:pPr>
              <w:jc w:val="both"/>
              <w:rPr>
                <w:rFonts w:ascii="Calibri" w:eastAsia="Times New Roman" w:hAnsi="Calibri" w:cs="Calibri"/>
                <w:color w:val="171717"/>
                <w:szCs w:val="32"/>
              </w:rPr>
            </w:pPr>
            <w:r w:rsidRPr="008E0D17">
              <w:rPr>
                <w:rFonts w:ascii="Calibri" w:eastAsia="Times New Roman" w:hAnsi="Calibri" w:cs="Calibri"/>
                <w:color w:val="171717"/>
                <w:szCs w:val="32"/>
              </w:rPr>
              <w:t>Клінічні / професійні предмети</w:t>
            </w:r>
          </w:p>
        </w:tc>
        <w:tc>
          <w:tcPr>
            <w:tcW w:w="1547" w:type="dxa"/>
            <w:shd w:val="clear" w:color="auto" w:fill="BFBFBF" w:themeFill="background1" w:themeFillShade="BF"/>
          </w:tcPr>
          <w:p w:rsidR="00433872" w:rsidRDefault="00433872" w:rsidP="00433872">
            <w:pPr>
              <w:jc w:val="both"/>
              <w:rPr>
                <w:rFonts w:ascii="Calibri" w:eastAsia="Times New Roman" w:hAnsi="Calibri" w:cs="Calibri"/>
                <w:b/>
                <w:color w:val="171717"/>
                <w:szCs w:val="32"/>
              </w:rPr>
            </w:pPr>
          </w:p>
        </w:tc>
      </w:tr>
      <w:tr w:rsidR="00433872" w:rsidTr="004358A1">
        <w:tc>
          <w:tcPr>
            <w:tcW w:w="7792" w:type="dxa"/>
            <w:tcBorders>
              <w:bottom w:val="single" w:sz="4" w:space="0" w:color="auto"/>
            </w:tcBorders>
          </w:tcPr>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Запис історії хвороби та спілкування з пацієнтом</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Диференціальна та клінічна діагностика та вирішення клінічних проблем</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Професійна етика</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Рентгенівська діагностика та клінічна візуалізація</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Ортопедія та травма</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Педіатрія та остеопатичне лікування дітей</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Остеопатичне лікування спортсменів</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Аналіз випадків</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Прикладна клінічна остеопатична техніка</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Ергономіка</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Остеопатична оцінка та робота з пацієнтом, включаючи рефлективну практику</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lastRenderedPageBreak/>
              <w:t>Гінекологія та акушерство</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Ревматологія</w:t>
            </w:r>
          </w:p>
          <w:p w:rsidR="00BF19AA" w:rsidRPr="00BF19AA" w:rsidRDefault="00BF19AA" w:rsidP="00BF19AA">
            <w:pPr>
              <w:jc w:val="both"/>
              <w:rPr>
                <w:rFonts w:ascii="Calibri" w:eastAsia="Times New Roman" w:hAnsi="Calibri" w:cs="Calibri"/>
                <w:color w:val="171717"/>
                <w:szCs w:val="32"/>
              </w:rPr>
            </w:pPr>
            <w:r w:rsidRPr="00BF19AA">
              <w:rPr>
                <w:rFonts w:ascii="Calibri" w:eastAsia="Times New Roman" w:hAnsi="Calibri" w:cs="Calibri"/>
                <w:color w:val="171717"/>
                <w:szCs w:val="32"/>
              </w:rPr>
              <w:t>Остеопатичне лікування людей похилого віку</w:t>
            </w:r>
          </w:p>
          <w:p w:rsidR="00433872" w:rsidRDefault="00BF19AA" w:rsidP="00BF19AA">
            <w:pPr>
              <w:jc w:val="both"/>
              <w:rPr>
                <w:rFonts w:ascii="Calibri" w:eastAsia="Times New Roman" w:hAnsi="Calibri" w:cs="Calibri"/>
                <w:b/>
                <w:color w:val="171717"/>
                <w:szCs w:val="32"/>
              </w:rPr>
            </w:pPr>
            <w:r w:rsidRPr="00BF19AA">
              <w:rPr>
                <w:rFonts w:ascii="Calibri" w:eastAsia="Times New Roman" w:hAnsi="Calibri" w:cs="Calibri"/>
                <w:color w:val="171717"/>
                <w:szCs w:val="32"/>
              </w:rPr>
              <w:t>Харчування та клінічна дієтетика</w:t>
            </w:r>
          </w:p>
        </w:tc>
        <w:tc>
          <w:tcPr>
            <w:tcW w:w="1547" w:type="dxa"/>
            <w:tcBorders>
              <w:bottom w:val="single" w:sz="4" w:space="0" w:color="auto"/>
            </w:tcBorders>
          </w:tcPr>
          <w:p w:rsidR="00BF19AA" w:rsidRPr="00477F18" w:rsidRDefault="00BF19AA" w:rsidP="00BF19AA">
            <w:pPr>
              <w:jc w:val="both"/>
              <w:rPr>
                <w:rFonts w:ascii="Calibri" w:hAnsi="Calibri" w:cs="Calibri"/>
                <w:color w:val="171717"/>
              </w:rPr>
            </w:pPr>
            <w:r w:rsidRPr="00477F18">
              <w:rPr>
                <w:rFonts w:ascii="Calibri" w:hAnsi="Calibri" w:cs="Calibri"/>
                <w:color w:val="171717"/>
              </w:rPr>
              <w:lastRenderedPageBreak/>
              <w:t>7</w:t>
            </w:r>
          </w:p>
          <w:p w:rsidR="00BF19AA" w:rsidRPr="00477F18" w:rsidRDefault="00BF19AA" w:rsidP="00BF19AA">
            <w:pPr>
              <w:jc w:val="both"/>
              <w:rPr>
                <w:rFonts w:ascii="Calibri" w:hAnsi="Calibri" w:cs="Calibri"/>
                <w:color w:val="171717"/>
              </w:rPr>
            </w:pPr>
            <w:r w:rsidRPr="00477F18">
              <w:rPr>
                <w:rFonts w:ascii="Calibri" w:hAnsi="Calibri" w:cs="Calibri"/>
                <w:color w:val="171717"/>
              </w:rPr>
              <w:t>100</w:t>
            </w:r>
          </w:p>
          <w:p w:rsidR="00BF19AA" w:rsidRPr="00477F18" w:rsidRDefault="00BF19AA" w:rsidP="00BF19AA">
            <w:pPr>
              <w:jc w:val="both"/>
              <w:rPr>
                <w:rFonts w:ascii="Calibri" w:hAnsi="Calibri" w:cs="Calibri"/>
                <w:color w:val="171717"/>
              </w:rPr>
            </w:pPr>
            <w:r w:rsidRPr="00477F18">
              <w:rPr>
                <w:rFonts w:ascii="Calibri" w:hAnsi="Calibri" w:cs="Calibri"/>
                <w:color w:val="171717"/>
              </w:rPr>
              <w:t>6</w:t>
            </w:r>
          </w:p>
          <w:p w:rsidR="00BF19AA" w:rsidRPr="00477F18" w:rsidRDefault="00BF19AA" w:rsidP="00BF19AA">
            <w:pPr>
              <w:jc w:val="both"/>
              <w:rPr>
                <w:rFonts w:ascii="Calibri" w:hAnsi="Calibri" w:cs="Calibri"/>
                <w:color w:val="171717"/>
              </w:rPr>
            </w:pPr>
            <w:r w:rsidRPr="00477F18">
              <w:rPr>
                <w:rFonts w:ascii="Calibri" w:hAnsi="Calibri" w:cs="Calibri"/>
                <w:color w:val="171717"/>
              </w:rPr>
              <w:t>50</w:t>
            </w:r>
          </w:p>
          <w:p w:rsidR="00BF19AA" w:rsidRPr="00477F18" w:rsidRDefault="00BF19AA" w:rsidP="00BF19AA">
            <w:pPr>
              <w:jc w:val="both"/>
              <w:rPr>
                <w:rFonts w:ascii="Calibri" w:hAnsi="Calibri" w:cs="Calibri"/>
                <w:color w:val="171717"/>
              </w:rPr>
            </w:pPr>
            <w:r w:rsidRPr="00477F18">
              <w:rPr>
                <w:rFonts w:ascii="Calibri" w:hAnsi="Calibri" w:cs="Calibri"/>
                <w:color w:val="171717"/>
              </w:rPr>
              <w:t>60</w:t>
            </w:r>
          </w:p>
          <w:p w:rsidR="00BF19AA" w:rsidRPr="00477F18" w:rsidRDefault="00BF19AA" w:rsidP="00BF19AA">
            <w:pPr>
              <w:jc w:val="both"/>
              <w:rPr>
                <w:rFonts w:ascii="Calibri" w:hAnsi="Calibri" w:cs="Calibri"/>
                <w:color w:val="171717"/>
              </w:rPr>
            </w:pPr>
            <w:r w:rsidRPr="00477F18">
              <w:rPr>
                <w:rFonts w:ascii="Calibri" w:hAnsi="Calibri" w:cs="Calibri"/>
                <w:color w:val="171717"/>
              </w:rPr>
              <w:t>100</w:t>
            </w:r>
          </w:p>
          <w:p w:rsidR="00BF19AA" w:rsidRPr="00477F18" w:rsidRDefault="00BF19AA" w:rsidP="00BF19AA">
            <w:pPr>
              <w:jc w:val="both"/>
              <w:rPr>
                <w:rFonts w:ascii="Calibri" w:hAnsi="Calibri" w:cs="Calibri"/>
                <w:color w:val="171717"/>
              </w:rPr>
            </w:pPr>
            <w:r w:rsidRPr="00477F18">
              <w:rPr>
                <w:rFonts w:ascii="Calibri" w:hAnsi="Calibri" w:cs="Calibri"/>
                <w:color w:val="171717"/>
              </w:rPr>
              <w:t>20</w:t>
            </w:r>
          </w:p>
          <w:p w:rsidR="00BF19AA" w:rsidRPr="00477F18" w:rsidRDefault="00BF19AA" w:rsidP="00BF19AA">
            <w:pPr>
              <w:jc w:val="both"/>
              <w:rPr>
                <w:rFonts w:ascii="Calibri" w:hAnsi="Calibri" w:cs="Calibri"/>
                <w:color w:val="171717"/>
              </w:rPr>
            </w:pPr>
            <w:r w:rsidRPr="00477F18">
              <w:rPr>
                <w:rFonts w:ascii="Calibri" w:hAnsi="Calibri" w:cs="Calibri"/>
                <w:color w:val="171717"/>
              </w:rPr>
              <w:t>18</w:t>
            </w:r>
          </w:p>
          <w:p w:rsidR="00BF19AA" w:rsidRPr="00477F18" w:rsidRDefault="00BF19AA" w:rsidP="00BF19AA">
            <w:pPr>
              <w:jc w:val="both"/>
              <w:rPr>
                <w:rFonts w:ascii="Calibri" w:hAnsi="Calibri" w:cs="Calibri"/>
                <w:color w:val="171717"/>
              </w:rPr>
            </w:pPr>
            <w:r w:rsidRPr="00477F18">
              <w:rPr>
                <w:rFonts w:ascii="Calibri" w:hAnsi="Calibri" w:cs="Calibri"/>
                <w:color w:val="171717"/>
              </w:rPr>
              <w:t>150</w:t>
            </w:r>
          </w:p>
          <w:p w:rsidR="00BF19AA" w:rsidRPr="00477F18" w:rsidRDefault="00BF19AA" w:rsidP="00BF19AA">
            <w:pPr>
              <w:jc w:val="both"/>
              <w:rPr>
                <w:rFonts w:ascii="Calibri" w:hAnsi="Calibri" w:cs="Calibri"/>
                <w:color w:val="171717"/>
              </w:rPr>
            </w:pPr>
            <w:r w:rsidRPr="00477F18">
              <w:rPr>
                <w:rFonts w:ascii="Calibri" w:hAnsi="Calibri" w:cs="Calibri"/>
                <w:color w:val="171717"/>
              </w:rPr>
              <w:t>10</w:t>
            </w:r>
          </w:p>
          <w:p w:rsidR="00BF19AA" w:rsidRPr="00477F18" w:rsidRDefault="00BF19AA" w:rsidP="00BF19AA">
            <w:pPr>
              <w:jc w:val="both"/>
              <w:rPr>
                <w:rFonts w:ascii="Calibri" w:hAnsi="Calibri" w:cs="Calibri"/>
                <w:color w:val="171717"/>
              </w:rPr>
            </w:pPr>
          </w:p>
          <w:p w:rsidR="00BF19AA" w:rsidRPr="00477F18" w:rsidRDefault="00BF19AA" w:rsidP="00BF19AA">
            <w:pPr>
              <w:jc w:val="both"/>
              <w:rPr>
                <w:rFonts w:ascii="Calibri" w:hAnsi="Calibri" w:cs="Calibri"/>
                <w:color w:val="171717"/>
              </w:rPr>
            </w:pPr>
            <w:r w:rsidRPr="00477F18">
              <w:rPr>
                <w:rFonts w:ascii="Calibri" w:hAnsi="Calibri" w:cs="Calibri"/>
                <w:color w:val="171717"/>
              </w:rPr>
              <w:t>13</w:t>
            </w:r>
          </w:p>
          <w:p w:rsidR="00BF19AA" w:rsidRPr="00477F18" w:rsidRDefault="00BF19AA" w:rsidP="00BF19AA">
            <w:pPr>
              <w:jc w:val="both"/>
              <w:rPr>
                <w:rFonts w:ascii="Calibri" w:hAnsi="Calibri" w:cs="Calibri"/>
                <w:color w:val="171717"/>
              </w:rPr>
            </w:pPr>
            <w:r w:rsidRPr="00477F18">
              <w:rPr>
                <w:rFonts w:ascii="Calibri" w:hAnsi="Calibri" w:cs="Calibri"/>
                <w:color w:val="171717"/>
              </w:rPr>
              <w:lastRenderedPageBreak/>
              <w:t>40</w:t>
            </w:r>
          </w:p>
          <w:p w:rsidR="00BF19AA" w:rsidRPr="00477F18" w:rsidRDefault="00BF19AA" w:rsidP="00BF19AA">
            <w:pPr>
              <w:jc w:val="both"/>
              <w:rPr>
                <w:rFonts w:ascii="Calibri" w:hAnsi="Calibri" w:cs="Calibri"/>
                <w:color w:val="171717"/>
              </w:rPr>
            </w:pPr>
            <w:r w:rsidRPr="00477F18">
              <w:rPr>
                <w:rFonts w:ascii="Calibri" w:hAnsi="Calibri" w:cs="Calibri"/>
                <w:color w:val="171717"/>
              </w:rPr>
              <w:t>12</w:t>
            </w:r>
          </w:p>
          <w:p w:rsidR="00BF19AA" w:rsidRPr="00477F18" w:rsidRDefault="00BF19AA" w:rsidP="00BF19AA">
            <w:pPr>
              <w:jc w:val="both"/>
              <w:rPr>
                <w:rFonts w:ascii="Calibri" w:hAnsi="Calibri" w:cs="Calibri"/>
                <w:color w:val="171717"/>
              </w:rPr>
            </w:pPr>
            <w:r w:rsidRPr="00477F18">
              <w:rPr>
                <w:rFonts w:ascii="Calibri" w:hAnsi="Calibri" w:cs="Calibri"/>
                <w:color w:val="171717"/>
              </w:rPr>
              <w:t>12</w:t>
            </w:r>
          </w:p>
          <w:p w:rsidR="00433872" w:rsidRPr="00477F18" w:rsidRDefault="00BF19AA" w:rsidP="00433872">
            <w:pPr>
              <w:jc w:val="both"/>
              <w:rPr>
                <w:rFonts w:ascii="Calibri" w:hAnsi="Calibri" w:cs="Calibri"/>
                <w:color w:val="171717"/>
              </w:rPr>
            </w:pPr>
            <w:r w:rsidRPr="00477F18">
              <w:rPr>
                <w:rFonts w:ascii="Calibri" w:hAnsi="Calibri" w:cs="Calibri"/>
                <w:color w:val="171717"/>
              </w:rPr>
              <w:t>6</w:t>
            </w:r>
          </w:p>
        </w:tc>
      </w:tr>
      <w:tr w:rsidR="00BF19AA" w:rsidTr="004358A1">
        <w:tc>
          <w:tcPr>
            <w:tcW w:w="7792" w:type="dxa"/>
            <w:shd w:val="clear" w:color="auto" w:fill="BFBFBF" w:themeFill="background1" w:themeFillShade="BF"/>
          </w:tcPr>
          <w:p w:rsidR="00BF19AA" w:rsidRDefault="004358A1" w:rsidP="00BF19AA">
            <w:pPr>
              <w:jc w:val="both"/>
              <w:rPr>
                <w:rFonts w:ascii="Calibri" w:eastAsia="Times New Roman" w:hAnsi="Calibri" w:cs="Calibri"/>
                <w:b/>
                <w:color w:val="171717"/>
                <w:szCs w:val="32"/>
              </w:rPr>
            </w:pPr>
            <w:r w:rsidRPr="008E0D17">
              <w:rPr>
                <w:rFonts w:ascii="Calibri" w:eastAsia="Times New Roman" w:hAnsi="Calibri" w:cs="Calibri"/>
                <w:color w:val="171717"/>
                <w:szCs w:val="32"/>
              </w:rPr>
              <w:t>Остеопатична клінічна практика</w:t>
            </w:r>
          </w:p>
        </w:tc>
        <w:tc>
          <w:tcPr>
            <w:tcW w:w="1547" w:type="dxa"/>
            <w:shd w:val="clear" w:color="auto" w:fill="BFBFBF" w:themeFill="background1" w:themeFillShade="BF"/>
          </w:tcPr>
          <w:p w:rsidR="00BF19AA" w:rsidRDefault="00BF19AA" w:rsidP="00BF19AA">
            <w:pPr>
              <w:jc w:val="both"/>
              <w:rPr>
                <w:rFonts w:ascii="Calibri" w:eastAsia="Times New Roman" w:hAnsi="Calibri" w:cs="Calibri"/>
                <w:b/>
                <w:color w:val="171717"/>
                <w:szCs w:val="32"/>
              </w:rPr>
            </w:pPr>
          </w:p>
        </w:tc>
      </w:tr>
      <w:tr w:rsidR="00BF19AA" w:rsidTr="004358A1">
        <w:tc>
          <w:tcPr>
            <w:tcW w:w="7792" w:type="dxa"/>
            <w:tcBorders>
              <w:bottom w:val="single" w:sz="4" w:space="0" w:color="auto"/>
            </w:tcBorders>
          </w:tcPr>
          <w:p w:rsidR="00BF19AA" w:rsidRPr="004358A1" w:rsidRDefault="004358A1" w:rsidP="00BF19AA">
            <w:pPr>
              <w:jc w:val="both"/>
              <w:rPr>
                <w:rFonts w:ascii="Calibri" w:eastAsia="Times New Roman" w:hAnsi="Calibri" w:cs="Calibri"/>
                <w:color w:val="171717"/>
                <w:szCs w:val="32"/>
              </w:rPr>
            </w:pPr>
            <w:r w:rsidRPr="004358A1">
              <w:rPr>
                <w:rFonts w:ascii="Calibri" w:eastAsia="Times New Roman" w:hAnsi="Calibri" w:cs="Calibri"/>
                <w:color w:val="171717"/>
                <w:szCs w:val="32"/>
              </w:rPr>
              <w:t>Ретельно контрольована остеопатична клінічна практика у відповідних клінічних умовах</w:t>
            </w:r>
          </w:p>
        </w:tc>
        <w:tc>
          <w:tcPr>
            <w:tcW w:w="1547" w:type="dxa"/>
            <w:tcBorders>
              <w:bottom w:val="single" w:sz="4" w:space="0" w:color="auto"/>
            </w:tcBorders>
          </w:tcPr>
          <w:p w:rsidR="00BF19AA" w:rsidRPr="004358A1" w:rsidRDefault="004358A1" w:rsidP="00BF19AA">
            <w:pPr>
              <w:jc w:val="both"/>
              <w:rPr>
                <w:rFonts w:ascii="Calibri" w:eastAsia="Times New Roman" w:hAnsi="Calibri" w:cs="Calibri"/>
                <w:color w:val="171717"/>
                <w:szCs w:val="32"/>
              </w:rPr>
            </w:pPr>
            <w:r w:rsidRPr="004358A1">
              <w:rPr>
                <w:rFonts w:ascii="Calibri" w:eastAsia="Times New Roman" w:hAnsi="Calibri" w:cs="Calibri"/>
                <w:color w:val="171717"/>
                <w:szCs w:val="32"/>
              </w:rPr>
              <w:t>370</w:t>
            </w:r>
          </w:p>
        </w:tc>
      </w:tr>
      <w:tr w:rsidR="00BF19AA" w:rsidTr="004358A1">
        <w:tc>
          <w:tcPr>
            <w:tcW w:w="7792" w:type="dxa"/>
            <w:shd w:val="clear" w:color="auto" w:fill="BFBFBF" w:themeFill="background1" w:themeFillShade="BF"/>
          </w:tcPr>
          <w:p w:rsidR="004358A1" w:rsidRPr="004358A1" w:rsidRDefault="004358A1" w:rsidP="004358A1">
            <w:pPr>
              <w:jc w:val="both"/>
              <w:rPr>
                <w:rFonts w:ascii="Calibri" w:eastAsia="Times New Roman" w:hAnsi="Calibri" w:cs="Calibri"/>
                <w:b/>
                <w:color w:val="171717"/>
                <w:szCs w:val="32"/>
              </w:rPr>
            </w:pPr>
            <w:r w:rsidRPr="004358A1">
              <w:rPr>
                <w:rFonts w:ascii="Calibri" w:eastAsia="Times New Roman" w:hAnsi="Calibri" w:cs="Calibri"/>
                <w:b/>
                <w:color w:val="171717"/>
                <w:szCs w:val="32"/>
              </w:rPr>
              <w:t>4 етап</w:t>
            </w:r>
          </w:p>
          <w:p w:rsidR="00BF19AA"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b/>
                <w:color w:val="171717"/>
                <w:szCs w:val="32"/>
              </w:rPr>
              <w:t>Основні наукові та професійні предмети</w:t>
            </w:r>
          </w:p>
        </w:tc>
        <w:tc>
          <w:tcPr>
            <w:tcW w:w="1547" w:type="dxa"/>
            <w:shd w:val="clear" w:color="auto" w:fill="BFBFBF" w:themeFill="background1" w:themeFillShade="BF"/>
          </w:tcPr>
          <w:p w:rsidR="00BF19AA" w:rsidRPr="004358A1" w:rsidRDefault="00BF19AA" w:rsidP="00BF19AA">
            <w:pPr>
              <w:jc w:val="both"/>
              <w:rPr>
                <w:rFonts w:ascii="Calibri" w:eastAsia="Times New Roman" w:hAnsi="Calibri" w:cs="Calibri"/>
                <w:color w:val="171717"/>
                <w:szCs w:val="32"/>
              </w:rPr>
            </w:pPr>
          </w:p>
        </w:tc>
      </w:tr>
      <w:tr w:rsidR="004358A1" w:rsidTr="004358A1">
        <w:tc>
          <w:tcPr>
            <w:tcW w:w="7792" w:type="dxa"/>
            <w:tcBorders>
              <w:bottom w:val="single" w:sz="4" w:space="0" w:color="auto"/>
            </w:tcBorders>
          </w:tcPr>
          <w:p w:rsidR="004358A1" w:rsidRPr="00477F18" w:rsidRDefault="004358A1" w:rsidP="004358A1">
            <w:pPr>
              <w:jc w:val="both"/>
              <w:rPr>
                <w:rFonts w:ascii="Calibri" w:hAnsi="Calibri" w:cs="Calibri"/>
                <w:color w:val="171717"/>
              </w:rPr>
            </w:pPr>
            <w:r w:rsidRPr="00477F18">
              <w:rPr>
                <w:rFonts w:ascii="Calibri" w:hAnsi="Calibri" w:cs="Calibri"/>
                <w:color w:val="171717"/>
              </w:rPr>
              <w:t xml:space="preserve">Анатомия </w:t>
            </w:r>
          </w:p>
          <w:p w:rsidR="004358A1" w:rsidRPr="00477F18" w:rsidRDefault="004358A1" w:rsidP="004358A1">
            <w:pPr>
              <w:jc w:val="both"/>
              <w:rPr>
                <w:rFonts w:ascii="Calibri" w:hAnsi="Calibri" w:cs="Calibri"/>
                <w:color w:val="171717"/>
              </w:rPr>
            </w:pPr>
            <w:r w:rsidRPr="00477F18">
              <w:rPr>
                <w:rFonts w:ascii="Calibri" w:hAnsi="Calibri" w:cs="Calibri"/>
                <w:color w:val="171717"/>
              </w:rPr>
              <w:t>Принципы и философия остеопатии</w:t>
            </w:r>
          </w:p>
          <w:p w:rsidR="004358A1" w:rsidRPr="00477F18" w:rsidRDefault="004358A1" w:rsidP="004358A1">
            <w:pPr>
              <w:jc w:val="both"/>
              <w:rPr>
                <w:rFonts w:ascii="Calibri" w:hAnsi="Calibri" w:cs="Calibri"/>
                <w:color w:val="171717"/>
              </w:rPr>
            </w:pPr>
            <w:r w:rsidRPr="00477F18">
              <w:rPr>
                <w:rFonts w:ascii="Calibri" w:hAnsi="Calibri" w:cs="Calibri"/>
                <w:color w:val="171717"/>
              </w:rPr>
              <w:t>Патология</w:t>
            </w:r>
          </w:p>
          <w:p w:rsidR="004358A1" w:rsidRPr="00477F18" w:rsidRDefault="004358A1" w:rsidP="004358A1">
            <w:pPr>
              <w:jc w:val="both"/>
              <w:rPr>
                <w:rFonts w:ascii="Calibri" w:hAnsi="Calibri" w:cs="Calibri"/>
                <w:color w:val="171717"/>
              </w:rPr>
            </w:pPr>
            <w:r w:rsidRPr="00477F18">
              <w:rPr>
                <w:rFonts w:ascii="Calibri" w:hAnsi="Calibri" w:cs="Calibri"/>
                <w:color w:val="171717"/>
              </w:rPr>
              <w:t>Периферическая и позвоночная биомеханика</w:t>
            </w:r>
          </w:p>
          <w:p w:rsidR="004358A1" w:rsidRPr="00477F18" w:rsidRDefault="004358A1" w:rsidP="004358A1">
            <w:pPr>
              <w:jc w:val="both"/>
              <w:rPr>
                <w:rFonts w:ascii="Calibri" w:hAnsi="Calibri" w:cs="Calibri"/>
                <w:color w:val="171717"/>
              </w:rPr>
            </w:pPr>
            <w:r w:rsidRPr="00477F18">
              <w:rPr>
                <w:rFonts w:ascii="Calibri" w:hAnsi="Calibri" w:cs="Calibri"/>
                <w:color w:val="171717"/>
              </w:rPr>
              <w:t>Фармакология</w:t>
            </w:r>
          </w:p>
        </w:tc>
        <w:tc>
          <w:tcPr>
            <w:tcW w:w="1547" w:type="dxa"/>
            <w:tcBorders>
              <w:bottom w:val="single" w:sz="4" w:space="0" w:color="auto"/>
            </w:tcBorders>
          </w:tcPr>
          <w:p w:rsidR="004358A1" w:rsidRPr="00477F18" w:rsidRDefault="004358A1" w:rsidP="004358A1">
            <w:pPr>
              <w:jc w:val="both"/>
              <w:rPr>
                <w:rFonts w:ascii="Calibri" w:hAnsi="Calibri" w:cs="Calibri"/>
                <w:color w:val="171717"/>
              </w:rPr>
            </w:pPr>
            <w:r w:rsidRPr="00477F18">
              <w:rPr>
                <w:rFonts w:ascii="Calibri" w:hAnsi="Calibri" w:cs="Calibri"/>
                <w:color w:val="171717"/>
              </w:rPr>
              <w:t>6</w:t>
            </w:r>
          </w:p>
          <w:p w:rsidR="004358A1" w:rsidRPr="00477F18" w:rsidRDefault="004358A1" w:rsidP="004358A1">
            <w:pPr>
              <w:jc w:val="both"/>
              <w:rPr>
                <w:rFonts w:ascii="Calibri" w:hAnsi="Calibri" w:cs="Calibri"/>
                <w:color w:val="171717"/>
              </w:rPr>
            </w:pPr>
            <w:r w:rsidRPr="00477F18">
              <w:rPr>
                <w:rFonts w:ascii="Calibri" w:hAnsi="Calibri" w:cs="Calibri"/>
                <w:color w:val="171717"/>
              </w:rPr>
              <w:t>11</w:t>
            </w:r>
          </w:p>
          <w:p w:rsidR="004358A1" w:rsidRPr="00477F18" w:rsidRDefault="004358A1" w:rsidP="004358A1">
            <w:pPr>
              <w:jc w:val="both"/>
              <w:rPr>
                <w:rFonts w:ascii="Calibri" w:hAnsi="Calibri" w:cs="Calibri"/>
                <w:color w:val="171717"/>
              </w:rPr>
            </w:pPr>
            <w:r w:rsidRPr="00477F18">
              <w:rPr>
                <w:rFonts w:ascii="Calibri" w:hAnsi="Calibri" w:cs="Calibri"/>
                <w:color w:val="171717"/>
              </w:rPr>
              <w:t>15</w:t>
            </w:r>
          </w:p>
          <w:p w:rsidR="004358A1" w:rsidRPr="00477F18" w:rsidRDefault="004358A1" w:rsidP="004358A1">
            <w:pPr>
              <w:jc w:val="both"/>
              <w:rPr>
                <w:rFonts w:ascii="Calibri" w:hAnsi="Calibri" w:cs="Calibri"/>
                <w:color w:val="171717"/>
              </w:rPr>
            </w:pPr>
            <w:r w:rsidRPr="00477F18">
              <w:rPr>
                <w:rFonts w:ascii="Calibri" w:hAnsi="Calibri" w:cs="Calibri"/>
                <w:color w:val="171717"/>
              </w:rPr>
              <w:t>9</w:t>
            </w:r>
          </w:p>
          <w:p w:rsidR="004358A1" w:rsidRPr="004358A1" w:rsidRDefault="004358A1" w:rsidP="004358A1">
            <w:pPr>
              <w:jc w:val="both"/>
              <w:rPr>
                <w:rFonts w:ascii="Calibri" w:eastAsia="Times New Roman" w:hAnsi="Calibri" w:cs="Calibri"/>
                <w:color w:val="171717"/>
                <w:szCs w:val="32"/>
              </w:rPr>
            </w:pPr>
            <w:r w:rsidRPr="00477F18">
              <w:rPr>
                <w:rFonts w:ascii="Calibri" w:hAnsi="Calibri" w:cs="Calibri"/>
                <w:color w:val="171717"/>
              </w:rPr>
              <w:t>40</w:t>
            </w:r>
          </w:p>
        </w:tc>
      </w:tr>
      <w:tr w:rsidR="004358A1" w:rsidTr="004358A1">
        <w:tc>
          <w:tcPr>
            <w:tcW w:w="7792" w:type="dxa"/>
            <w:shd w:val="clear" w:color="auto" w:fill="BFBFBF" w:themeFill="background1" w:themeFillShade="BF"/>
          </w:tcPr>
          <w:p w:rsidR="004358A1" w:rsidRPr="004358A1" w:rsidRDefault="004358A1" w:rsidP="004358A1">
            <w:pPr>
              <w:jc w:val="both"/>
              <w:rPr>
                <w:rFonts w:ascii="Calibri" w:eastAsia="Times New Roman" w:hAnsi="Calibri" w:cs="Calibri"/>
                <w:color w:val="171717"/>
                <w:szCs w:val="32"/>
              </w:rPr>
            </w:pPr>
            <w:r w:rsidRPr="00C47E97">
              <w:rPr>
                <w:rFonts w:ascii="Calibri" w:eastAsia="Times New Roman" w:hAnsi="Calibri" w:cs="Calibri"/>
                <w:color w:val="171717"/>
                <w:szCs w:val="32"/>
              </w:rPr>
              <w:t>Написання наукової роботи</w:t>
            </w:r>
          </w:p>
        </w:tc>
        <w:tc>
          <w:tcPr>
            <w:tcW w:w="1547" w:type="dxa"/>
            <w:shd w:val="clear" w:color="auto" w:fill="BFBFBF" w:themeFill="background1" w:themeFillShade="BF"/>
          </w:tcPr>
          <w:p w:rsidR="004358A1" w:rsidRPr="004358A1" w:rsidRDefault="004358A1" w:rsidP="004358A1">
            <w:pPr>
              <w:jc w:val="both"/>
              <w:rPr>
                <w:rFonts w:ascii="Calibri" w:eastAsia="Times New Roman" w:hAnsi="Calibri" w:cs="Calibri"/>
                <w:color w:val="171717"/>
                <w:szCs w:val="32"/>
              </w:rPr>
            </w:pPr>
          </w:p>
        </w:tc>
      </w:tr>
      <w:tr w:rsidR="004358A1" w:rsidTr="004358A1">
        <w:tc>
          <w:tcPr>
            <w:tcW w:w="7792" w:type="dxa"/>
            <w:tcBorders>
              <w:bottom w:val="single" w:sz="4" w:space="0" w:color="auto"/>
            </w:tcBorders>
          </w:tcPr>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Методологія дослідження (кількісна та якісна)</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Критичний аналіз</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Написання наукової роботи/дослідження</w:t>
            </w:r>
          </w:p>
        </w:tc>
        <w:tc>
          <w:tcPr>
            <w:tcW w:w="1547" w:type="dxa"/>
            <w:tcBorders>
              <w:bottom w:val="single" w:sz="4" w:space="0" w:color="auto"/>
            </w:tcBorders>
          </w:tcPr>
          <w:p w:rsidR="004358A1" w:rsidRPr="00477F18" w:rsidRDefault="004358A1" w:rsidP="004358A1">
            <w:pPr>
              <w:jc w:val="both"/>
              <w:rPr>
                <w:rFonts w:ascii="Calibri" w:hAnsi="Calibri" w:cs="Calibri"/>
                <w:color w:val="171717"/>
              </w:rPr>
            </w:pPr>
            <w:r w:rsidRPr="00477F18">
              <w:rPr>
                <w:rFonts w:ascii="Calibri" w:hAnsi="Calibri" w:cs="Calibri"/>
                <w:color w:val="171717"/>
              </w:rPr>
              <w:t>29</w:t>
            </w:r>
          </w:p>
          <w:p w:rsidR="004358A1" w:rsidRPr="00477F18" w:rsidRDefault="004358A1" w:rsidP="004358A1">
            <w:pPr>
              <w:jc w:val="both"/>
              <w:rPr>
                <w:rFonts w:ascii="Calibri" w:hAnsi="Calibri" w:cs="Calibri"/>
                <w:color w:val="171717"/>
              </w:rPr>
            </w:pPr>
            <w:r w:rsidRPr="00477F18">
              <w:rPr>
                <w:rFonts w:ascii="Calibri" w:hAnsi="Calibri" w:cs="Calibri"/>
                <w:color w:val="171717"/>
              </w:rPr>
              <w:t>5</w:t>
            </w:r>
          </w:p>
          <w:p w:rsidR="004358A1" w:rsidRPr="004358A1" w:rsidRDefault="004358A1" w:rsidP="004358A1">
            <w:pPr>
              <w:jc w:val="both"/>
              <w:rPr>
                <w:rFonts w:ascii="Calibri" w:eastAsia="Times New Roman" w:hAnsi="Calibri" w:cs="Calibri"/>
                <w:color w:val="171717"/>
                <w:szCs w:val="32"/>
              </w:rPr>
            </w:pPr>
            <w:r w:rsidRPr="00477F18">
              <w:rPr>
                <w:rFonts w:ascii="Calibri" w:hAnsi="Calibri" w:cs="Calibri"/>
                <w:color w:val="171717"/>
              </w:rPr>
              <w:t>200</w:t>
            </w:r>
          </w:p>
        </w:tc>
      </w:tr>
      <w:tr w:rsidR="004358A1" w:rsidTr="004358A1">
        <w:tc>
          <w:tcPr>
            <w:tcW w:w="7792" w:type="dxa"/>
            <w:shd w:val="clear" w:color="auto" w:fill="BFBFBF" w:themeFill="background1" w:themeFillShade="BF"/>
          </w:tcPr>
          <w:p w:rsidR="004358A1" w:rsidRPr="008E0D17" w:rsidRDefault="004358A1" w:rsidP="004358A1">
            <w:pPr>
              <w:jc w:val="both"/>
              <w:rPr>
                <w:rFonts w:ascii="Calibri" w:eastAsia="Times New Roman" w:hAnsi="Calibri" w:cs="Calibri"/>
                <w:color w:val="171717"/>
                <w:szCs w:val="32"/>
              </w:rPr>
            </w:pPr>
            <w:r w:rsidRPr="008E0D17">
              <w:rPr>
                <w:rFonts w:ascii="Calibri" w:eastAsia="Times New Roman" w:hAnsi="Calibri" w:cs="Calibri"/>
                <w:color w:val="171717"/>
                <w:szCs w:val="32"/>
              </w:rPr>
              <w:t>Клінічні / професійні предмети</w:t>
            </w:r>
          </w:p>
        </w:tc>
        <w:tc>
          <w:tcPr>
            <w:tcW w:w="1547" w:type="dxa"/>
            <w:shd w:val="clear" w:color="auto" w:fill="BFBFBF" w:themeFill="background1" w:themeFillShade="BF"/>
          </w:tcPr>
          <w:p w:rsidR="004358A1" w:rsidRPr="004358A1" w:rsidRDefault="004358A1" w:rsidP="004358A1">
            <w:pPr>
              <w:jc w:val="both"/>
              <w:rPr>
                <w:rFonts w:ascii="Calibri" w:eastAsia="Times New Roman" w:hAnsi="Calibri" w:cs="Calibri"/>
                <w:color w:val="171717"/>
                <w:szCs w:val="32"/>
              </w:rPr>
            </w:pPr>
          </w:p>
        </w:tc>
      </w:tr>
      <w:tr w:rsidR="004358A1" w:rsidTr="004358A1">
        <w:tc>
          <w:tcPr>
            <w:tcW w:w="7792" w:type="dxa"/>
            <w:tcBorders>
              <w:bottom w:val="single" w:sz="4" w:space="0" w:color="auto"/>
            </w:tcBorders>
          </w:tcPr>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Запис історії хвороби та спілкування з пацієнтом</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Диференціальна та клінічна діагностика та вирішення клінічних проблем</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Професійна етика</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Рентгенівська діагностика та клінічна візуалізація</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Гінекологія та акушерство</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Дерматологія</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Ортопедія та травма</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Аналіз випадків</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Педіатрія та остеопатичне лікування дітей</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Прикладна клінічна остеопатична техніка</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Управління професійною практикою</w:t>
            </w:r>
          </w:p>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Остеопатична оцінка та робота з пацієнтом</w:t>
            </w:r>
          </w:p>
        </w:tc>
        <w:tc>
          <w:tcPr>
            <w:tcW w:w="1547" w:type="dxa"/>
            <w:tcBorders>
              <w:bottom w:val="single" w:sz="4" w:space="0" w:color="auto"/>
            </w:tcBorders>
          </w:tcPr>
          <w:p w:rsidR="004358A1" w:rsidRPr="00477F18" w:rsidRDefault="004358A1" w:rsidP="004358A1">
            <w:pPr>
              <w:jc w:val="both"/>
              <w:rPr>
                <w:rFonts w:ascii="Calibri" w:hAnsi="Calibri" w:cs="Calibri"/>
                <w:color w:val="171717"/>
              </w:rPr>
            </w:pPr>
            <w:r w:rsidRPr="00477F18">
              <w:rPr>
                <w:rFonts w:ascii="Calibri" w:hAnsi="Calibri" w:cs="Calibri"/>
                <w:color w:val="171717"/>
              </w:rPr>
              <w:t>6</w:t>
            </w:r>
          </w:p>
          <w:p w:rsidR="004358A1" w:rsidRPr="00477F18" w:rsidRDefault="004358A1" w:rsidP="004358A1">
            <w:pPr>
              <w:jc w:val="both"/>
              <w:rPr>
                <w:rFonts w:ascii="Calibri" w:hAnsi="Calibri" w:cs="Calibri"/>
                <w:color w:val="171717"/>
              </w:rPr>
            </w:pPr>
            <w:r w:rsidRPr="00477F18">
              <w:rPr>
                <w:rFonts w:ascii="Calibri" w:hAnsi="Calibri" w:cs="Calibri"/>
                <w:color w:val="171717"/>
              </w:rPr>
              <w:t>20</w:t>
            </w:r>
          </w:p>
          <w:p w:rsidR="004358A1" w:rsidRPr="00477F18" w:rsidRDefault="004358A1" w:rsidP="004358A1">
            <w:pPr>
              <w:jc w:val="both"/>
              <w:rPr>
                <w:rFonts w:ascii="Calibri" w:hAnsi="Calibri" w:cs="Calibri"/>
                <w:color w:val="171717"/>
              </w:rPr>
            </w:pPr>
            <w:r w:rsidRPr="00477F18">
              <w:rPr>
                <w:rFonts w:ascii="Calibri" w:hAnsi="Calibri" w:cs="Calibri"/>
                <w:color w:val="171717"/>
              </w:rPr>
              <w:t>8</w:t>
            </w:r>
          </w:p>
          <w:p w:rsidR="004358A1" w:rsidRPr="00477F18" w:rsidRDefault="004358A1" w:rsidP="004358A1">
            <w:pPr>
              <w:jc w:val="both"/>
              <w:rPr>
                <w:rFonts w:ascii="Calibri" w:hAnsi="Calibri" w:cs="Calibri"/>
                <w:color w:val="171717"/>
              </w:rPr>
            </w:pPr>
            <w:r w:rsidRPr="00477F18">
              <w:rPr>
                <w:rFonts w:ascii="Calibri" w:hAnsi="Calibri" w:cs="Calibri"/>
                <w:color w:val="171717"/>
              </w:rPr>
              <w:t>18</w:t>
            </w:r>
          </w:p>
          <w:p w:rsidR="004358A1" w:rsidRPr="00477F18" w:rsidRDefault="004358A1" w:rsidP="004358A1">
            <w:pPr>
              <w:jc w:val="both"/>
              <w:rPr>
                <w:rFonts w:ascii="Calibri" w:hAnsi="Calibri" w:cs="Calibri"/>
                <w:color w:val="171717"/>
              </w:rPr>
            </w:pPr>
            <w:r w:rsidRPr="00477F18">
              <w:rPr>
                <w:rFonts w:ascii="Calibri" w:hAnsi="Calibri" w:cs="Calibri"/>
                <w:color w:val="171717"/>
              </w:rPr>
              <w:t>12</w:t>
            </w:r>
          </w:p>
          <w:p w:rsidR="004358A1" w:rsidRPr="00477F18" w:rsidRDefault="004358A1" w:rsidP="004358A1">
            <w:pPr>
              <w:jc w:val="both"/>
              <w:rPr>
                <w:rFonts w:ascii="Calibri" w:hAnsi="Calibri" w:cs="Calibri"/>
                <w:color w:val="171717"/>
              </w:rPr>
            </w:pPr>
            <w:r w:rsidRPr="00477F18">
              <w:rPr>
                <w:rFonts w:ascii="Calibri" w:hAnsi="Calibri" w:cs="Calibri"/>
                <w:color w:val="171717"/>
              </w:rPr>
              <w:t>20</w:t>
            </w:r>
          </w:p>
          <w:p w:rsidR="004358A1" w:rsidRPr="00477F18" w:rsidRDefault="004358A1" w:rsidP="004358A1">
            <w:pPr>
              <w:jc w:val="both"/>
              <w:rPr>
                <w:rFonts w:ascii="Calibri" w:hAnsi="Calibri" w:cs="Calibri"/>
                <w:color w:val="171717"/>
              </w:rPr>
            </w:pPr>
            <w:r w:rsidRPr="00477F18">
              <w:rPr>
                <w:rFonts w:ascii="Calibri" w:hAnsi="Calibri" w:cs="Calibri"/>
                <w:color w:val="171717"/>
              </w:rPr>
              <w:t>6</w:t>
            </w:r>
          </w:p>
          <w:p w:rsidR="004358A1" w:rsidRPr="00477F18" w:rsidRDefault="004358A1" w:rsidP="004358A1">
            <w:pPr>
              <w:jc w:val="both"/>
              <w:rPr>
                <w:rFonts w:ascii="Calibri" w:hAnsi="Calibri" w:cs="Calibri"/>
                <w:color w:val="171717"/>
              </w:rPr>
            </w:pPr>
            <w:r w:rsidRPr="00477F18">
              <w:rPr>
                <w:rFonts w:ascii="Calibri" w:hAnsi="Calibri" w:cs="Calibri"/>
                <w:color w:val="171717"/>
              </w:rPr>
              <w:t>9</w:t>
            </w:r>
          </w:p>
          <w:p w:rsidR="004358A1" w:rsidRPr="00477F18" w:rsidRDefault="004358A1" w:rsidP="004358A1">
            <w:pPr>
              <w:jc w:val="both"/>
              <w:rPr>
                <w:rFonts w:ascii="Calibri" w:hAnsi="Calibri" w:cs="Calibri"/>
                <w:color w:val="171717"/>
              </w:rPr>
            </w:pPr>
            <w:r w:rsidRPr="00477F18">
              <w:rPr>
                <w:rFonts w:ascii="Calibri" w:hAnsi="Calibri" w:cs="Calibri"/>
                <w:color w:val="171717"/>
              </w:rPr>
              <w:t>12</w:t>
            </w:r>
            <w:r w:rsidRPr="00477F18">
              <w:rPr>
                <w:rFonts w:ascii="Calibri" w:hAnsi="Calibri" w:cs="Calibri"/>
                <w:color w:val="171717"/>
              </w:rPr>
              <w:br/>
              <w:t>150</w:t>
            </w:r>
          </w:p>
          <w:p w:rsidR="004358A1" w:rsidRPr="00477F18" w:rsidRDefault="004358A1" w:rsidP="004358A1">
            <w:pPr>
              <w:jc w:val="both"/>
              <w:rPr>
                <w:rFonts w:ascii="Calibri" w:hAnsi="Calibri" w:cs="Calibri"/>
                <w:color w:val="171717"/>
              </w:rPr>
            </w:pPr>
            <w:r w:rsidRPr="00477F18">
              <w:rPr>
                <w:rFonts w:ascii="Calibri" w:hAnsi="Calibri" w:cs="Calibri"/>
                <w:color w:val="171717"/>
              </w:rPr>
              <w:t>50</w:t>
            </w:r>
          </w:p>
          <w:p w:rsidR="004358A1" w:rsidRPr="004358A1" w:rsidRDefault="004358A1" w:rsidP="004358A1">
            <w:pPr>
              <w:jc w:val="both"/>
              <w:rPr>
                <w:rFonts w:ascii="Calibri" w:eastAsia="Times New Roman" w:hAnsi="Calibri" w:cs="Calibri"/>
                <w:color w:val="171717"/>
                <w:szCs w:val="32"/>
              </w:rPr>
            </w:pPr>
            <w:r w:rsidRPr="00477F18">
              <w:rPr>
                <w:rFonts w:ascii="Calibri" w:hAnsi="Calibri" w:cs="Calibri"/>
                <w:color w:val="171717"/>
              </w:rPr>
              <w:t>18</w:t>
            </w:r>
          </w:p>
        </w:tc>
      </w:tr>
      <w:tr w:rsidR="004358A1" w:rsidTr="004358A1">
        <w:tc>
          <w:tcPr>
            <w:tcW w:w="7792" w:type="dxa"/>
            <w:shd w:val="clear" w:color="auto" w:fill="BFBFBF" w:themeFill="background1" w:themeFillShade="BF"/>
          </w:tcPr>
          <w:p w:rsidR="004358A1" w:rsidRPr="004358A1" w:rsidRDefault="004358A1" w:rsidP="004358A1">
            <w:pPr>
              <w:jc w:val="both"/>
              <w:rPr>
                <w:rFonts w:ascii="Calibri" w:eastAsia="Times New Roman" w:hAnsi="Calibri" w:cs="Calibri"/>
                <w:color w:val="171717"/>
                <w:szCs w:val="32"/>
              </w:rPr>
            </w:pPr>
            <w:r w:rsidRPr="008E0D17">
              <w:rPr>
                <w:rFonts w:ascii="Calibri" w:eastAsia="Times New Roman" w:hAnsi="Calibri" w:cs="Calibri"/>
                <w:color w:val="171717"/>
                <w:szCs w:val="32"/>
              </w:rPr>
              <w:t>Остеопатична клінічна практика</w:t>
            </w:r>
          </w:p>
        </w:tc>
        <w:tc>
          <w:tcPr>
            <w:tcW w:w="1547" w:type="dxa"/>
            <w:shd w:val="clear" w:color="auto" w:fill="BFBFBF" w:themeFill="background1" w:themeFillShade="BF"/>
          </w:tcPr>
          <w:p w:rsidR="004358A1" w:rsidRPr="004358A1" w:rsidRDefault="004358A1" w:rsidP="004358A1">
            <w:pPr>
              <w:jc w:val="both"/>
              <w:rPr>
                <w:rFonts w:ascii="Calibri" w:eastAsia="Times New Roman" w:hAnsi="Calibri" w:cs="Calibri"/>
                <w:color w:val="171717"/>
                <w:szCs w:val="32"/>
              </w:rPr>
            </w:pPr>
          </w:p>
        </w:tc>
      </w:tr>
      <w:tr w:rsidR="004358A1" w:rsidTr="00C47E97">
        <w:tc>
          <w:tcPr>
            <w:tcW w:w="7792" w:type="dxa"/>
          </w:tcPr>
          <w:p w:rsidR="004358A1" w:rsidRPr="004358A1" w:rsidRDefault="004358A1" w:rsidP="004358A1">
            <w:pPr>
              <w:jc w:val="both"/>
              <w:rPr>
                <w:rFonts w:ascii="Calibri" w:eastAsia="Times New Roman" w:hAnsi="Calibri" w:cs="Calibri"/>
                <w:color w:val="171717"/>
                <w:szCs w:val="32"/>
              </w:rPr>
            </w:pPr>
            <w:r w:rsidRPr="004358A1">
              <w:rPr>
                <w:rFonts w:ascii="Calibri" w:eastAsia="Times New Roman" w:hAnsi="Calibri" w:cs="Calibri"/>
                <w:color w:val="171717"/>
                <w:szCs w:val="32"/>
              </w:rPr>
              <w:t>Ретельно контрольована остеопатична клінічна практика у відповідних клінічних умовах</w:t>
            </w:r>
          </w:p>
        </w:tc>
        <w:tc>
          <w:tcPr>
            <w:tcW w:w="1547" w:type="dxa"/>
          </w:tcPr>
          <w:p w:rsidR="004358A1" w:rsidRPr="004358A1" w:rsidRDefault="004358A1" w:rsidP="004358A1">
            <w:pPr>
              <w:jc w:val="both"/>
              <w:rPr>
                <w:rFonts w:ascii="Calibri" w:eastAsia="Times New Roman" w:hAnsi="Calibri" w:cs="Calibri"/>
                <w:color w:val="171717"/>
                <w:szCs w:val="32"/>
              </w:rPr>
            </w:pPr>
            <w:r>
              <w:rPr>
                <w:rFonts w:ascii="Calibri" w:eastAsia="Times New Roman" w:hAnsi="Calibri" w:cs="Calibri"/>
                <w:color w:val="171717"/>
                <w:szCs w:val="32"/>
              </w:rPr>
              <w:t>470</w:t>
            </w:r>
          </w:p>
        </w:tc>
      </w:tr>
    </w:tbl>
    <w:p w:rsidR="005668B8" w:rsidRDefault="005668B8"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Cs w:val="32"/>
        </w:rPr>
      </w:pPr>
    </w:p>
    <w:p w:rsidR="00F843D3" w:rsidRDefault="00F843D3" w:rsidP="00E84DB4">
      <w:pPr>
        <w:jc w:val="both"/>
        <w:rPr>
          <w:rFonts w:ascii="Calibri" w:eastAsia="Times New Roman" w:hAnsi="Calibri" w:cs="Calibri"/>
          <w:b/>
          <w:color w:val="171717"/>
          <w:sz w:val="32"/>
          <w:szCs w:val="32"/>
        </w:rPr>
      </w:pPr>
      <w:r w:rsidRPr="00F843D3">
        <w:rPr>
          <w:rFonts w:ascii="Calibri" w:eastAsia="Times New Roman" w:hAnsi="Calibri" w:cs="Calibri"/>
          <w:b/>
          <w:color w:val="171717"/>
          <w:sz w:val="32"/>
          <w:szCs w:val="32"/>
        </w:rPr>
        <w:lastRenderedPageBreak/>
        <w:t>3. Проблеми безпеки</w:t>
      </w:r>
    </w:p>
    <w:p w:rsidR="00F843D3" w:rsidRDefault="00F843D3" w:rsidP="00E84DB4">
      <w:pPr>
        <w:jc w:val="both"/>
        <w:rPr>
          <w:rFonts w:ascii="Calibri" w:eastAsia="Times New Roman" w:hAnsi="Calibri" w:cs="Calibri"/>
          <w:b/>
          <w:color w:val="171717"/>
          <w:sz w:val="32"/>
          <w:szCs w:val="32"/>
        </w:rPr>
      </w:pPr>
    </w:p>
    <w:p w:rsidR="00F843D3" w:rsidRPr="00F843D3" w:rsidRDefault="00F843D3" w:rsidP="00F843D3">
      <w:pPr>
        <w:jc w:val="both"/>
        <w:rPr>
          <w:rFonts w:ascii="Calibri" w:eastAsia="Times New Roman" w:hAnsi="Calibri" w:cs="Calibri"/>
          <w:color w:val="171717"/>
          <w:szCs w:val="32"/>
        </w:rPr>
      </w:pPr>
      <w:r w:rsidRPr="00F843D3">
        <w:rPr>
          <w:rFonts w:ascii="Calibri" w:eastAsia="Times New Roman" w:hAnsi="Calibri" w:cs="Calibri"/>
          <w:color w:val="171717"/>
          <w:szCs w:val="32"/>
        </w:rPr>
        <w:t>Остеопатичні лікарі несуть відповідальність за діагностику та направлення пацієнтів за необхідності до інших лікарів, коли стан пацієнтів потребує терапевтичного втручання, яке виходить за межі компетентності остеопату. Також необхідно розпізнавати, коли специфічні підходи та техніки можуть бути протипоказані за специфічних станів.</w:t>
      </w:r>
    </w:p>
    <w:p w:rsidR="00F843D3" w:rsidRPr="00F843D3" w:rsidRDefault="00F843D3" w:rsidP="00F843D3">
      <w:pPr>
        <w:jc w:val="both"/>
        <w:rPr>
          <w:rFonts w:ascii="Calibri" w:eastAsia="Times New Roman" w:hAnsi="Calibri" w:cs="Calibri"/>
          <w:color w:val="171717"/>
          <w:szCs w:val="32"/>
        </w:rPr>
      </w:pPr>
    </w:p>
    <w:p w:rsidR="00F843D3" w:rsidRDefault="00F843D3" w:rsidP="00F843D3">
      <w:pPr>
        <w:jc w:val="both"/>
        <w:rPr>
          <w:rFonts w:ascii="Calibri" w:eastAsia="Times New Roman" w:hAnsi="Calibri" w:cs="Calibri"/>
          <w:color w:val="171717"/>
          <w:szCs w:val="32"/>
        </w:rPr>
      </w:pPr>
      <w:r w:rsidRPr="00F843D3">
        <w:rPr>
          <w:rFonts w:ascii="Calibri" w:eastAsia="Times New Roman" w:hAnsi="Calibri" w:cs="Calibri"/>
          <w:color w:val="171717"/>
          <w:szCs w:val="32"/>
        </w:rPr>
        <w:t>Остеопатичні лікарі вважають, що протипоказання для остеопатичного маніпулятивного лікування однієї області тіла не відкидає остеопатичного лікування в інших областях. Подібним чином, протипоказання будь-якої специфічної техніки не заперечує доречність іншого типу техніки для цього пацієнта. Абсолютні та відносні протипоказання для остеопатичного маніпулятивного лікування часто ґрунтуються на техніці, що використовується в кожній окремій клінічній ситуації.</w:t>
      </w:r>
    </w:p>
    <w:p w:rsidR="00F843D3" w:rsidRDefault="00F843D3" w:rsidP="00F843D3">
      <w:pPr>
        <w:jc w:val="both"/>
        <w:rPr>
          <w:rFonts w:ascii="Calibri" w:eastAsia="Times New Roman" w:hAnsi="Calibri" w:cs="Calibri"/>
          <w:color w:val="171717"/>
          <w:szCs w:val="32"/>
        </w:rPr>
      </w:pPr>
    </w:p>
    <w:p w:rsidR="00F843D3" w:rsidRPr="00F843D3" w:rsidRDefault="00F843D3" w:rsidP="00F843D3">
      <w:pPr>
        <w:jc w:val="both"/>
        <w:rPr>
          <w:rFonts w:ascii="Calibri" w:eastAsia="Times New Roman" w:hAnsi="Calibri" w:cs="Calibri"/>
          <w:color w:val="171717"/>
          <w:szCs w:val="32"/>
        </w:rPr>
      </w:pPr>
      <w:r w:rsidRPr="00F843D3">
        <w:rPr>
          <w:rFonts w:ascii="Calibri" w:eastAsia="Times New Roman" w:hAnsi="Calibri" w:cs="Calibri"/>
          <w:color w:val="171717"/>
          <w:szCs w:val="32"/>
        </w:rPr>
        <w:t>Протипоказання, виявлені спільнотою остеопатичних лікарів, згруповані за функцією остеопатичних технік, що розглядаються: це можуть бути прямі, непрямі, комбіновані рідинні та/або рефлекторні техніки (1).</w:t>
      </w:r>
    </w:p>
    <w:p w:rsidR="00F843D3" w:rsidRDefault="00F843D3" w:rsidP="00F843D3">
      <w:pPr>
        <w:jc w:val="both"/>
        <w:rPr>
          <w:rFonts w:ascii="Calibri" w:eastAsia="Times New Roman" w:hAnsi="Calibri" w:cs="Calibri"/>
          <w:color w:val="171717"/>
          <w:szCs w:val="32"/>
        </w:rPr>
      </w:pPr>
      <w:r w:rsidRPr="00F843D3">
        <w:rPr>
          <w:rFonts w:ascii="Calibri" w:eastAsia="Times New Roman" w:hAnsi="Calibri" w:cs="Calibri"/>
          <w:color w:val="171717"/>
          <w:szCs w:val="32"/>
        </w:rPr>
        <w:t>Прямі техніки, такі як м'язова енергія, траст та суглобові маневри становлять небезпеки, що відрізняються від ризиків непрямих, рідинних та рефлекторних технік. Існує мало опублікованих доказів того, які техніки слід уникати за специфічних обставин. Остеопатичні лікарі використовують своє розуміння патофізіології стану пацієнта та механізму дії техніки, щоб визначити абсолютні та відносні протипоказання, що є біологічно прийнятними. На цій основі було складено наступний список.</w:t>
      </w:r>
    </w:p>
    <w:p w:rsidR="00F843D3" w:rsidRDefault="00F843D3" w:rsidP="00F843D3">
      <w:pPr>
        <w:jc w:val="both"/>
        <w:rPr>
          <w:rFonts w:ascii="Calibri" w:eastAsia="Times New Roman" w:hAnsi="Calibri" w:cs="Calibri"/>
          <w:color w:val="171717"/>
          <w:szCs w:val="32"/>
        </w:rPr>
      </w:pPr>
    </w:p>
    <w:p w:rsidR="00F843D3" w:rsidRPr="00F843D3" w:rsidRDefault="00F843D3" w:rsidP="00F843D3">
      <w:pPr>
        <w:jc w:val="both"/>
        <w:rPr>
          <w:rFonts w:ascii="Calibri" w:eastAsia="Times New Roman" w:hAnsi="Calibri" w:cs="Calibri"/>
          <w:b/>
          <w:color w:val="171717"/>
        </w:rPr>
      </w:pPr>
      <w:r w:rsidRPr="00F843D3">
        <w:rPr>
          <w:rFonts w:ascii="Calibri" w:eastAsia="Times New Roman" w:hAnsi="Calibri" w:cs="Calibri"/>
          <w:b/>
          <w:color w:val="171717"/>
        </w:rPr>
        <w:t>3.1. Протипоказання для прямих технік.</w:t>
      </w:r>
    </w:p>
    <w:p w:rsidR="00F843D3" w:rsidRPr="00F843D3" w:rsidRDefault="00F843D3" w:rsidP="00F843D3">
      <w:pPr>
        <w:jc w:val="both"/>
        <w:rPr>
          <w:rFonts w:ascii="Calibri" w:eastAsia="Times New Roman" w:hAnsi="Calibri" w:cs="Calibri"/>
          <w:color w:val="171717"/>
          <w:szCs w:val="32"/>
        </w:rPr>
      </w:pPr>
    </w:p>
    <w:p w:rsidR="00F843D3" w:rsidRPr="00F843D3" w:rsidRDefault="00F843D3" w:rsidP="00F843D3">
      <w:pPr>
        <w:jc w:val="both"/>
        <w:rPr>
          <w:rFonts w:ascii="Calibri" w:eastAsia="Times New Roman" w:hAnsi="Calibri" w:cs="Calibri"/>
          <w:color w:val="171717"/>
          <w:szCs w:val="32"/>
        </w:rPr>
      </w:pPr>
      <w:r w:rsidRPr="00F843D3">
        <w:rPr>
          <w:rFonts w:ascii="Calibri" w:eastAsia="Times New Roman" w:hAnsi="Calibri" w:cs="Calibri"/>
          <w:color w:val="171717"/>
          <w:szCs w:val="32"/>
        </w:rPr>
        <w:t>Прямі техніки можуть використовувати траст, імпульс, м'язове скорочення, фасціальне навантаження або пасивний діапазон руху, щоб отримувати реакцію тканини. Вони можуть застосовуватися специфічно до суглоба або неспецифічно до більш широкої області тіла. рефлекторну.</w:t>
      </w:r>
    </w:p>
    <w:p w:rsidR="00F843D3" w:rsidRPr="00F843D3" w:rsidRDefault="00F843D3" w:rsidP="00F843D3">
      <w:pPr>
        <w:jc w:val="both"/>
        <w:rPr>
          <w:rFonts w:ascii="Calibri" w:eastAsia="Times New Roman" w:hAnsi="Calibri" w:cs="Calibri"/>
          <w:color w:val="171717"/>
          <w:szCs w:val="32"/>
        </w:rPr>
      </w:pPr>
    </w:p>
    <w:p w:rsidR="00F843D3" w:rsidRDefault="00F843D3" w:rsidP="00F843D3">
      <w:pPr>
        <w:jc w:val="both"/>
        <w:rPr>
          <w:rFonts w:ascii="Calibri" w:eastAsia="Times New Roman" w:hAnsi="Calibri" w:cs="Calibri"/>
          <w:b/>
          <w:color w:val="171717"/>
          <w:szCs w:val="32"/>
        </w:rPr>
      </w:pPr>
      <w:r w:rsidRPr="00F843D3">
        <w:rPr>
          <w:rFonts w:ascii="Calibri" w:eastAsia="Times New Roman" w:hAnsi="Calibri" w:cs="Calibri"/>
          <w:b/>
          <w:color w:val="171717"/>
          <w:szCs w:val="32"/>
        </w:rPr>
        <w:t>Існують абсолютні та відносні протипоказання для прямих технік.</w:t>
      </w:r>
    </w:p>
    <w:p w:rsidR="00F843D3" w:rsidRDefault="00F843D3" w:rsidP="00F843D3">
      <w:pPr>
        <w:jc w:val="both"/>
        <w:rPr>
          <w:rFonts w:ascii="Calibri" w:eastAsia="Times New Roman" w:hAnsi="Calibri" w:cs="Calibri"/>
          <w:b/>
          <w:color w:val="171717"/>
          <w:szCs w:val="32"/>
        </w:rPr>
      </w:pPr>
    </w:p>
    <w:p w:rsidR="00F843D3" w:rsidRPr="00F843D3" w:rsidRDefault="00F843D3" w:rsidP="00F843D3">
      <w:pPr>
        <w:jc w:val="both"/>
        <w:rPr>
          <w:rFonts w:ascii="Calibri" w:eastAsia="Times New Roman" w:hAnsi="Calibri" w:cs="Calibri"/>
          <w:b/>
          <w:color w:val="171717"/>
          <w:szCs w:val="32"/>
        </w:rPr>
      </w:pPr>
      <w:r w:rsidRPr="00F843D3">
        <w:rPr>
          <w:rFonts w:ascii="Calibri" w:eastAsia="Times New Roman" w:hAnsi="Calibri" w:cs="Calibri"/>
          <w:b/>
          <w:color w:val="171717"/>
          <w:szCs w:val="32"/>
        </w:rPr>
        <w:t>Системні стани, що є</w:t>
      </w:r>
    </w:p>
    <w:p w:rsidR="00F843D3" w:rsidRPr="00F843D3" w:rsidRDefault="00F843D3" w:rsidP="00F843D3">
      <w:pPr>
        <w:jc w:val="both"/>
        <w:rPr>
          <w:rFonts w:ascii="Calibri" w:eastAsia="Times New Roman" w:hAnsi="Calibri" w:cs="Calibri"/>
          <w:b/>
          <w:color w:val="171717"/>
          <w:szCs w:val="32"/>
        </w:rPr>
      </w:pPr>
      <w:r w:rsidRPr="00F843D3">
        <w:rPr>
          <w:rFonts w:ascii="Calibri" w:eastAsia="Times New Roman" w:hAnsi="Calibri" w:cs="Calibri"/>
          <w:b/>
          <w:color w:val="171717"/>
          <w:szCs w:val="32"/>
        </w:rPr>
        <w:t>абсолютними протипоказаннями для прямих технік:</w:t>
      </w:r>
    </w:p>
    <w:p w:rsidR="00F843D3" w:rsidRPr="00F843D3" w:rsidRDefault="00F843D3" w:rsidP="00F843D3">
      <w:pPr>
        <w:pStyle w:val="a4"/>
        <w:ind w:left="567" w:firstLine="567"/>
        <w:jc w:val="both"/>
        <w:rPr>
          <w:rFonts w:ascii="Calibri" w:eastAsia="Times New Roman" w:hAnsi="Calibri" w:cs="Calibri"/>
          <w:color w:val="171717"/>
        </w:rPr>
      </w:pPr>
      <w:r w:rsidRPr="00F843D3">
        <w:rPr>
          <w:rFonts w:ascii="Calibri" w:eastAsia="Times New Roman" w:hAnsi="Calibri" w:cs="Calibri"/>
          <w:color w:val="171717"/>
        </w:rPr>
        <w:t>• підозрювані розлади з кровотечею;</w:t>
      </w:r>
    </w:p>
    <w:p w:rsidR="00F843D3" w:rsidRPr="00F843D3" w:rsidRDefault="00F843D3" w:rsidP="00F843D3">
      <w:pPr>
        <w:pStyle w:val="a4"/>
        <w:ind w:left="567" w:firstLine="567"/>
        <w:jc w:val="both"/>
        <w:rPr>
          <w:rFonts w:ascii="Calibri" w:eastAsia="Times New Roman" w:hAnsi="Calibri" w:cs="Calibri"/>
          <w:color w:val="171717"/>
        </w:rPr>
      </w:pPr>
      <w:r w:rsidRPr="00F843D3">
        <w:rPr>
          <w:rFonts w:ascii="Calibri" w:eastAsia="Times New Roman" w:hAnsi="Calibri" w:cs="Calibri"/>
          <w:color w:val="171717"/>
        </w:rPr>
        <w:t>• тривалі періоди кровотечі;</w:t>
      </w:r>
    </w:p>
    <w:p w:rsidR="00F843D3" w:rsidRPr="00F843D3" w:rsidRDefault="00F843D3" w:rsidP="00F843D3">
      <w:pPr>
        <w:pStyle w:val="a4"/>
        <w:ind w:left="567" w:firstLine="567"/>
        <w:jc w:val="both"/>
        <w:rPr>
          <w:rFonts w:ascii="Calibri" w:eastAsia="Times New Roman" w:hAnsi="Calibri" w:cs="Calibri"/>
          <w:color w:val="171717"/>
        </w:rPr>
      </w:pPr>
      <w:r w:rsidRPr="00F843D3">
        <w:rPr>
          <w:rFonts w:ascii="Calibri" w:eastAsia="Times New Roman" w:hAnsi="Calibri" w:cs="Calibri"/>
          <w:color w:val="171717"/>
        </w:rPr>
        <w:t>• лікування з медикаментозним антикоагулянтом без нещодавньої оцінки терапевтичного рівня;</w:t>
      </w:r>
    </w:p>
    <w:p w:rsidR="00F843D3" w:rsidRPr="00F843D3" w:rsidRDefault="00F843D3" w:rsidP="00F843D3">
      <w:pPr>
        <w:pStyle w:val="a4"/>
        <w:ind w:left="567" w:firstLine="567"/>
        <w:jc w:val="both"/>
        <w:rPr>
          <w:rFonts w:ascii="Calibri" w:eastAsia="Times New Roman" w:hAnsi="Calibri" w:cs="Calibri"/>
          <w:color w:val="171717"/>
        </w:rPr>
      </w:pPr>
      <w:r w:rsidRPr="00F843D3">
        <w:rPr>
          <w:rFonts w:ascii="Calibri" w:eastAsia="Times New Roman" w:hAnsi="Calibri" w:cs="Calibri"/>
          <w:color w:val="171717"/>
        </w:rPr>
        <w:t>• аномалії згортання;</w:t>
      </w:r>
    </w:p>
    <w:p w:rsidR="00F843D3" w:rsidRPr="00F843D3" w:rsidRDefault="00F843D3" w:rsidP="00F843D3">
      <w:pPr>
        <w:pStyle w:val="a4"/>
        <w:ind w:left="567" w:firstLine="567"/>
        <w:jc w:val="both"/>
        <w:rPr>
          <w:rFonts w:ascii="Calibri" w:eastAsia="Times New Roman" w:hAnsi="Calibri" w:cs="Calibri"/>
          <w:color w:val="171717"/>
        </w:rPr>
      </w:pPr>
      <w:r w:rsidRPr="00F843D3">
        <w:rPr>
          <w:rFonts w:ascii="Calibri" w:eastAsia="Times New Roman" w:hAnsi="Calibri" w:cs="Calibri"/>
          <w:color w:val="171717"/>
        </w:rPr>
        <w:t>• вроджені або набуті хвороби сполучної тканини, що призводять до порушення цілісності тканини;</w:t>
      </w:r>
    </w:p>
    <w:p w:rsidR="00F843D3" w:rsidRDefault="00F843D3" w:rsidP="00F843D3">
      <w:pPr>
        <w:pStyle w:val="a4"/>
        <w:ind w:left="567" w:firstLine="567"/>
        <w:jc w:val="both"/>
        <w:rPr>
          <w:rFonts w:ascii="Calibri" w:eastAsia="Times New Roman" w:hAnsi="Calibri" w:cs="Calibri"/>
          <w:color w:val="171717"/>
        </w:rPr>
      </w:pPr>
      <w:r w:rsidRPr="00F843D3">
        <w:rPr>
          <w:rFonts w:ascii="Calibri" w:eastAsia="Times New Roman" w:hAnsi="Calibri" w:cs="Calibri"/>
          <w:color w:val="171717"/>
        </w:rPr>
        <w:t>• Порушена цілісність кістки, сухожилля, зв'язки або суглоба, як це може траплятися при метаболічних розладах, метастатичній хворобі та/або ревматичних хворобах.</w:t>
      </w:r>
    </w:p>
    <w:p w:rsidR="00F843D3" w:rsidRDefault="00F843D3" w:rsidP="00980436">
      <w:pPr>
        <w:jc w:val="both"/>
        <w:rPr>
          <w:rFonts w:ascii="Calibri" w:eastAsia="Times New Roman" w:hAnsi="Calibri" w:cs="Calibri"/>
          <w:color w:val="171717"/>
        </w:rPr>
      </w:pPr>
    </w:p>
    <w:p w:rsidR="00980436" w:rsidRPr="00980436" w:rsidRDefault="00980436" w:rsidP="00980436">
      <w:pPr>
        <w:jc w:val="both"/>
        <w:rPr>
          <w:rFonts w:ascii="Calibri" w:eastAsia="Times New Roman" w:hAnsi="Calibri" w:cs="Calibri"/>
          <w:b/>
          <w:color w:val="171717"/>
        </w:rPr>
      </w:pPr>
      <w:r w:rsidRPr="00980436">
        <w:rPr>
          <w:rFonts w:ascii="Calibri" w:eastAsia="Times New Roman" w:hAnsi="Calibri" w:cs="Calibri"/>
          <w:b/>
          <w:color w:val="171717"/>
        </w:rPr>
        <w:t>Системні стани, що є</w:t>
      </w:r>
    </w:p>
    <w:p w:rsidR="00980436" w:rsidRPr="00980436" w:rsidRDefault="00980436" w:rsidP="00980436">
      <w:pPr>
        <w:jc w:val="both"/>
        <w:rPr>
          <w:rFonts w:ascii="Calibri" w:eastAsia="Times New Roman" w:hAnsi="Calibri" w:cs="Calibri"/>
          <w:b/>
          <w:color w:val="171717"/>
        </w:rPr>
      </w:pPr>
      <w:r w:rsidRPr="00980436">
        <w:rPr>
          <w:rFonts w:ascii="Calibri" w:eastAsia="Times New Roman" w:hAnsi="Calibri" w:cs="Calibri"/>
          <w:b/>
          <w:color w:val="171717"/>
        </w:rPr>
        <w:t>відносними протипоказаннями для прямих технік:</w:t>
      </w:r>
    </w:p>
    <w:p w:rsidR="00980436" w:rsidRPr="00980436" w:rsidRDefault="00980436" w:rsidP="00980436">
      <w:pPr>
        <w:jc w:val="both"/>
        <w:rPr>
          <w:rFonts w:ascii="Calibri" w:eastAsia="Times New Roman" w:hAnsi="Calibri" w:cs="Calibri"/>
          <w:color w:val="171717"/>
        </w:rPr>
      </w:pPr>
    </w:p>
    <w:p w:rsidR="00980436" w:rsidRPr="00980436" w:rsidRDefault="00980436" w:rsidP="00980436">
      <w:pPr>
        <w:pStyle w:val="a4"/>
        <w:ind w:left="1276"/>
        <w:jc w:val="both"/>
        <w:rPr>
          <w:rFonts w:ascii="Calibri" w:eastAsia="Times New Roman" w:hAnsi="Calibri" w:cs="Calibri"/>
          <w:color w:val="171717"/>
        </w:rPr>
      </w:pPr>
      <w:r w:rsidRPr="00980436">
        <w:rPr>
          <w:rFonts w:ascii="Calibri" w:eastAsia="Times New Roman" w:hAnsi="Calibri" w:cs="Calibri"/>
          <w:color w:val="171717"/>
        </w:rPr>
        <w:lastRenderedPageBreak/>
        <w:t>• остеопороз;</w:t>
      </w:r>
    </w:p>
    <w:p w:rsidR="00980436" w:rsidRDefault="00980436" w:rsidP="00980436">
      <w:pPr>
        <w:pStyle w:val="a4"/>
        <w:ind w:left="1276"/>
        <w:jc w:val="both"/>
        <w:rPr>
          <w:rFonts w:ascii="Calibri" w:eastAsia="Times New Roman" w:hAnsi="Calibri" w:cs="Calibri"/>
          <w:color w:val="171717"/>
        </w:rPr>
      </w:pPr>
      <w:r w:rsidRPr="00980436">
        <w:rPr>
          <w:rFonts w:ascii="Calibri" w:eastAsia="Times New Roman" w:hAnsi="Calibri" w:cs="Calibri"/>
          <w:color w:val="171717"/>
        </w:rPr>
        <w:t>• остеопіння.</w:t>
      </w:r>
    </w:p>
    <w:p w:rsidR="00980436" w:rsidRDefault="00980436" w:rsidP="00980436">
      <w:pPr>
        <w:jc w:val="both"/>
        <w:rPr>
          <w:rFonts w:ascii="Calibri" w:eastAsia="Times New Roman" w:hAnsi="Calibri" w:cs="Calibri"/>
          <w:color w:val="171717"/>
        </w:rPr>
      </w:pPr>
    </w:p>
    <w:p w:rsidR="00980436" w:rsidRPr="00980436" w:rsidRDefault="00980436" w:rsidP="00980436">
      <w:pPr>
        <w:jc w:val="both"/>
        <w:rPr>
          <w:rFonts w:ascii="Calibri" w:eastAsia="Times New Roman" w:hAnsi="Calibri" w:cs="Calibri"/>
          <w:b/>
          <w:color w:val="171717"/>
        </w:rPr>
      </w:pPr>
      <w:r w:rsidRPr="00980436">
        <w:rPr>
          <w:rFonts w:ascii="Calibri" w:eastAsia="Times New Roman" w:hAnsi="Calibri" w:cs="Calibri"/>
          <w:b/>
          <w:color w:val="171717"/>
        </w:rPr>
        <w:t xml:space="preserve">Абсолютні протипоказання для прямих технік, </w:t>
      </w:r>
    </w:p>
    <w:p w:rsidR="00980436" w:rsidRPr="00980436" w:rsidRDefault="00980436" w:rsidP="00980436">
      <w:pPr>
        <w:jc w:val="both"/>
        <w:rPr>
          <w:rFonts w:ascii="Calibri" w:eastAsia="Times New Roman" w:hAnsi="Calibri" w:cs="Calibri"/>
          <w:b/>
          <w:color w:val="171717"/>
        </w:rPr>
      </w:pPr>
      <w:r w:rsidRPr="00980436">
        <w:rPr>
          <w:rFonts w:ascii="Calibri" w:eastAsia="Times New Roman" w:hAnsi="Calibri" w:cs="Calibri"/>
          <w:b/>
          <w:color w:val="171717"/>
        </w:rPr>
        <w:t>що специфічно застосовуються до певної ділянки:</w:t>
      </w:r>
    </w:p>
    <w:p w:rsidR="00980436" w:rsidRPr="00980436" w:rsidRDefault="00980436" w:rsidP="00980436">
      <w:pPr>
        <w:jc w:val="both"/>
        <w:rPr>
          <w:rFonts w:ascii="Calibri" w:eastAsia="Times New Roman" w:hAnsi="Calibri" w:cs="Calibri"/>
          <w:b/>
          <w:color w:val="171717"/>
        </w:rPr>
      </w:pP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аневризму аорти</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відкриті рани, ушкодження шкіри, нещодавні хірургічні операції;</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гостра гідроцефалія;</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гідроцефалія без діагностичної обробки</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гостра внутрішньомозкова кровотеча;</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гостра церебральна ішемія, включаючи короткочасну</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підозра на церебральну артеріально-венозну ваду розвитку</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церебральна аневризму</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абдомінальний біль</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гострий холецистит із підозрою на протікання чи розрив</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гострий апендицит із підозрою на протікання чи розрив</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гостра або підгостра закрита травма голови</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гостре грижоутворення міжхребцевого диска з прогресивними неврологічними ознаками</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підозра чи очевидність пошкодження судин</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підозра на пошкодження хребетної артерії</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виявлена ​​вроджена вада розвитку</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гострий синдром кінського хвоста</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використання очної лінзи (ранній післяопераційний період)</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неконтрольована глаукома</w:t>
      </w:r>
    </w:p>
    <w:p w:rsidR="00980436" w:rsidRP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неоплазма</w:t>
      </w:r>
    </w:p>
    <w:p w:rsidR="00980436" w:rsidRDefault="00980436" w:rsidP="00980436">
      <w:pPr>
        <w:ind w:left="709" w:firstLine="567"/>
        <w:jc w:val="both"/>
        <w:rPr>
          <w:rFonts w:ascii="Calibri" w:eastAsia="Times New Roman" w:hAnsi="Calibri" w:cs="Calibri"/>
          <w:color w:val="171717"/>
        </w:rPr>
      </w:pPr>
      <w:r w:rsidRPr="00980436">
        <w:rPr>
          <w:rFonts w:ascii="Calibri" w:eastAsia="Times New Roman" w:hAnsi="Calibri" w:cs="Calibri"/>
          <w:color w:val="171717"/>
        </w:rPr>
        <w:t>• підозра на пошкодження кісток, як остеомієліт, кістковий туберкульоз і т.д. чи ризик цих захворювань.</w:t>
      </w:r>
    </w:p>
    <w:p w:rsidR="00980436" w:rsidRDefault="00980436" w:rsidP="00980436">
      <w:pPr>
        <w:jc w:val="both"/>
        <w:rPr>
          <w:rFonts w:ascii="Calibri" w:eastAsia="Times New Roman" w:hAnsi="Calibri" w:cs="Calibri"/>
          <w:color w:val="171717"/>
        </w:rPr>
      </w:pPr>
    </w:p>
    <w:p w:rsidR="00980436" w:rsidRPr="00980436" w:rsidRDefault="00980436" w:rsidP="00980436">
      <w:pPr>
        <w:jc w:val="both"/>
        <w:rPr>
          <w:rFonts w:ascii="Calibri" w:eastAsia="Times New Roman" w:hAnsi="Calibri" w:cs="Calibri"/>
          <w:b/>
          <w:color w:val="171717"/>
          <w:lang w:val="uk-UA"/>
        </w:rPr>
      </w:pPr>
      <w:r w:rsidRPr="00980436">
        <w:rPr>
          <w:rFonts w:ascii="Calibri" w:eastAsia="Times New Roman" w:hAnsi="Calibri" w:cs="Calibri"/>
          <w:b/>
          <w:color w:val="171717"/>
          <w:lang w:val="uk-UA"/>
        </w:rPr>
        <w:t>Абсолютні протипоказання для прямих технік,</w:t>
      </w:r>
    </w:p>
    <w:p w:rsidR="00980436" w:rsidRPr="00980436" w:rsidRDefault="00980436" w:rsidP="00980436">
      <w:pPr>
        <w:jc w:val="both"/>
        <w:rPr>
          <w:rFonts w:ascii="Calibri" w:eastAsia="Times New Roman" w:hAnsi="Calibri" w:cs="Calibri"/>
          <w:b/>
          <w:color w:val="171717"/>
          <w:lang w:val="uk-UA"/>
        </w:rPr>
      </w:pPr>
      <w:r w:rsidRPr="00980436">
        <w:rPr>
          <w:rFonts w:ascii="Calibri" w:eastAsia="Times New Roman" w:hAnsi="Calibri" w:cs="Calibri"/>
          <w:b/>
          <w:color w:val="171717"/>
          <w:lang w:val="uk-UA"/>
        </w:rPr>
        <w:t>які специфічно використовують траст чи імпульс у певному місці:</w:t>
      </w:r>
    </w:p>
    <w:p w:rsidR="00980436" w:rsidRPr="00980436" w:rsidRDefault="00980436" w:rsidP="00980436">
      <w:pPr>
        <w:jc w:val="both"/>
        <w:rPr>
          <w:rFonts w:ascii="Calibri" w:eastAsia="Times New Roman" w:hAnsi="Calibri" w:cs="Calibri"/>
          <w:color w:val="171717"/>
          <w:lang w:val="uk-UA"/>
        </w:rPr>
      </w:pPr>
    </w:p>
    <w:p w:rsidR="00980436" w:rsidRPr="00980436" w:rsidRDefault="00980436" w:rsidP="00980436">
      <w:pPr>
        <w:pStyle w:val="a4"/>
        <w:ind w:firstLine="556"/>
        <w:jc w:val="both"/>
        <w:rPr>
          <w:rFonts w:ascii="Calibri" w:eastAsia="Times New Roman" w:hAnsi="Calibri" w:cs="Calibri"/>
          <w:color w:val="171717"/>
        </w:rPr>
      </w:pPr>
      <w:r w:rsidRPr="00980436">
        <w:rPr>
          <w:rFonts w:ascii="Calibri" w:eastAsia="Times New Roman" w:hAnsi="Calibri" w:cs="Calibri"/>
          <w:color w:val="171717"/>
        </w:rPr>
        <w:t>• специфічна техніка у місці хірургічної внутрішньої фіксації суглоба;</w:t>
      </w:r>
    </w:p>
    <w:p w:rsidR="00980436" w:rsidRPr="00980436" w:rsidRDefault="00980436" w:rsidP="00980436">
      <w:pPr>
        <w:pStyle w:val="a4"/>
        <w:ind w:firstLine="556"/>
        <w:jc w:val="both"/>
        <w:rPr>
          <w:rFonts w:ascii="Calibri" w:eastAsia="Times New Roman" w:hAnsi="Calibri" w:cs="Calibri"/>
          <w:color w:val="171717"/>
        </w:rPr>
      </w:pPr>
      <w:r w:rsidRPr="00980436">
        <w:rPr>
          <w:rFonts w:ascii="Calibri" w:eastAsia="Times New Roman" w:hAnsi="Calibri" w:cs="Calibri"/>
          <w:color w:val="171717"/>
        </w:rPr>
        <w:t>• порушена стабільність кістки або суглоба, яка може статися при неоплазмі, метастатичній хворобі, гнійному артриті, септичному артриті, ревматоїдних захворюваннях, остеомієлітах, кістковому туберкульозі тощо;</w:t>
      </w:r>
    </w:p>
    <w:p w:rsidR="00980436" w:rsidRPr="00980436" w:rsidRDefault="00980436" w:rsidP="00980436">
      <w:pPr>
        <w:pStyle w:val="a4"/>
        <w:ind w:firstLine="556"/>
        <w:jc w:val="both"/>
        <w:rPr>
          <w:rFonts w:ascii="Calibri" w:eastAsia="Times New Roman" w:hAnsi="Calibri" w:cs="Calibri"/>
          <w:color w:val="171717"/>
        </w:rPr>
      </w:pPr>
      <w:r w:rsidRPr="00980436">
        <w:rPr>
          <w:rFonts w:ascii="Calibri" w:eastAsia="Times New Roman" w:hAnsi="Calibri" w:cs="Calibri"/>
          <w:color w:val="171717"/>
        </w:rPr>
        <w:t>• гострий перелом;</w:t>
      </w:r>
    </w:p>
    <w:p w:rsidR="00980436" w:rsidRPr="00980436" w:rsidRDefault="00980436" w:rsidP="00980436">
      <w:pPr>
        <w:pStyle w:val="a4"/>
        <w:ind w:firstLine="556"/>
        <w:jc w:val="both"/>
        <w:rPr>
          <w:rFonts w:ascii="Calibri" w:eastAsia="Times New Roman" w:hAnsi="Calibri" w:cs="Calibri"/>
          <w:color w:val="171717"/>
        </w:rPr>
      </w:pPr>
      <w:r w:rsidRPr="00980436">
        <w:rPr>
          <w:rFonts w:ascii="Calibri" w:eastAsia="Times New Roman" w:hAnsi="Calibri" w:cs="Calibri"/>
          <w:color w:val="171717"/>
        </w:rPr>
        <w:t>• кісткова чи внутрішньом'язова гематома, абсцес.</w:t>
      </w:r>
    </w:p>
    <w:p w:rsidR="00980436" w:rsidRPr="00980436" w:rsidRDefault="00980436" w:rsidP="00980436">
      <w:pPr>
        <w:jc w:val="both"/>
        <w:rPr>
          <w:rFonts w:ascii="Calibri" w:eastAsia="Times New Roman" w:hAnsi="Calibri" w:cs="Calibri"/>
          <w:color w:val="171717"/>
          <w:lang w:val="uk-UA"/>
        </w:rPr>
      </w:pPr>
    </w:p>
    <w:p w:rsidR="00980436" w:rsidRPr="00980436" w:rsidRDefault="00980436" w:rsidP="00980436">
      <w:pPr>
        <w:jc w:val="both"/>
        <w:rPr>
          <w:rFonts w:ascii="Calibri" w:eastAsia="Times New Roman" w:hAnsi="Calibri" w:cs="Calibri"/>
          <w:b/>
          <w:color w:val="171717"/>
          <w:lang w:val="uk-UA"/>
        </w:rPr>
      </w:pPr>
      <w:r w:rsidRPr="00980436">
        <w:rPr>
          <w:rFonts w:ascii="Calibri" w:eastAsia="Times New Roman" w:hAnsi="Calibri" w:cs="Calibri"/>
          <w:b/>
          <w:color w:val="171717"/>
          <w:lang w:val="uk-UA"/>
        </w:rPr>
        <w:t>Відносні протипоказання для прямих технік, які специфічно використовують траст або імпульс у певному місці:</w:t>
      </w:r>
    </w:p>
    <w:p w:rsidR="00980436" w:rsidRPr="00980436" w:rsidRDefault="00980436" w:rsidP="00980436">
      <w:pPr>
        <w:jc w:val="both"/>
        <w:rPr>
          <w:rFonts w:ascii="Calibri" w:eastAsia="Times New Roman" w:hAnsi="Calibri" w:cs="Calibri"/>
          <w:color w:val="171717"/>
        </w:rPr>
      </w:pPr>
    </w:p>
    <w:p w:rsidR="00980436" w:rsidRPr="00980436" w:rsidRDefault="00980436" w:rsidP="00980436">
      <w:pPr>
        <w:pStyle w:val="a4"/>
        <w:ind w:firstLine="556"/>
        <w:jc w:val="both"/>
        <w:rPr>
          <w:rFonts w:ascii="Calibri" w:eastAsia="Times New Roman" w:hAnsi="Calibri" w:cs="Calibri"/>
          <w:color w:val="171717"/>
        </w:rPr>
      </w:pPr>
      <w:r w:rsidRPr="00980436">
        <w:rPr>
          <w:rFonts w:ascii="Calibri" w:eastAsia="Times New Roman" w:hAnsi="Calibri" w:cs="Calibri"/>
          <w:color w:val="171717"/>
        </w:rPr>
        <w:t>• грижоутворення хребетного диска;</w:t>
      </w:r>
    </w:p>
    <w:p w:rsidR="00980436" w:rsidRPr="00980436" w:rsidRDefault="00980436" w:rsidP="00980436">
      <w:pPr>
        <w:pStyle w:val="a4"/>
        <w:ind w:firstLine="556"/>
        <w:jc w:val="both"/>
        <w:rPr>
          <w:rFonts w:ascii="Calibri" w:eastAsia="Times New Roman" w:hAnsi="Calibri" w:cs="Calibri"/>
          <w:color w:val="171717"/>
        </w:rPr>
      </w:pPr>
      <w:r w:rsidRPr="00980436">
        <w:rPr>
          <w:rFonts w:ascii="Calibri" w:eastAsia="Times New Roman" w:hAnsi="Calibri" w:cs="Calibri"/>
          <w:color w:val="171717"/>
        </w:rPr>
        <w:t>• напружені зв'язки у певному місці;</w:t>
      </w:r>
    </w:p>
    <w:p w:rsidR="00980436" w:rsidRPr="00980436" w:rsidRDefault="00980436" w:rsidP="00980436">
      <w:pPr>
        <w:pStyle w:val="a4"/>
        <w:ind w:firstLine="556"/>
        <w:jc w:val="both"/>
        <w:rPr>
          <w:rFonts w:ascii="Calibri" w:eastAsia="Times New Roman" w:hAnsi="Calibri" w:cs="Calibri"/>
          <w:color w:val="171717"/>
        </w:rPr>
      </w:pPr>
      <w:r w:rsidRPr="00980436">
        <w:rPr>
          <w:rFonts w:ascii="Calibri" w:eastAsia="Times New Roman" w:hAnsi="Calibri" w:cs="Calibri"/>
          <w:color w:val="171717"/>
        </w:rPr>
        <w:t>• гостре пошкодження шиї (прискорення/уповільнення).</w:t>
      </w: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b/>
          <w:color w:val="171717"/>
          <w:lang w:val="uk-UA"/>
        </w:rPr>
      </w:pPr>
    </w:p>
    <w:p w:rsidR="00980436" w:rsidRDefault="00980436" w:rsidP="00980436">
      <w:pPr>
        <w:jc w:val="both"/>
        <w:rPr>
          <w:rFonts w:ascii="Calibri" w:eastAsia="Times New Roman" w:hAnsi="Calibri" w:cs="Calibri"/>
          <w:b/>
          <w:color w:val="171717"/>
          <w:lang w:val="uk-UA"/>
        </w:rPr>
      </w:pPr>
    </w:p>
    <w:p w:rsidR="00980436" w:rsidRPr="00980436" w:rsidRDefault="00980436" w:rsidP="00980436">
      <w:pPr>
        <w:jc w:val="both"/>
        <w:rPr>
          <w:rFonts w:ascii="Calibri" w:eastAsia="Times New Roman" w:hAnsi="Calibri" w:cs="Calibri"/>
          <w:b/>
          <w:color w:val="171717"/>
          <w:lang w:val="uk-UA"/>
        </w:rPr>
      </w:pPr>
      <w:r w:rsidRPr="00980436">
        <w:rPr>
          <w:rFonts w:ascii="Calibri" w:eastAsia="Times New Roman" w:hAnsi="Calibri" w:cs="Calibri"/>
          <w:b/>
          <w:color w:val="171717"/>
          <w:lang w:val="uk-UA"/>
        </w:rPr>
        <w:lastRenderedPageBreak/>
        <w:t>3.2. Протипоказання для непрямих, рідинних, балансуючих та рефлекторних технік.</w:t>
      </w:r>
    </w:p>
    <w:p w:rsidR="00980436" w:rsidRP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r w:rsidRPr="00980436">
        <w:rPr>
          <w:rFonts w:ascii="Calibri" w:eastAsia="Times New Roman" w:hAnsi="Calibri" w:cs="Calibri"/>
          <w:color w:val="171717"/>
          <w:lang w:val="uk-UA"/>
        </w:rPr>
        <w:t>Непрямі, рідинні, балансуючі та рефлекторні техніки можуть специфічно застосовуватися до суглоба або неспецифічно до ширшої області тіла. Ці техніки не захоплюють обмежувальний бар'єр. Вони можуть включати фасціальне або м'якоткане навантаження, розвантаження, гідравлічні стиски, фази дихання і краніальні або постуральні припасування як частина застосування техніки. Відносні протипоказання для непрямих технік зазвичай стосуються клінічно-часового аспекту проблеми.</w:t>
      </w:r>
    </w:p>
    <w:p w:rsidR="00980436" w:rsidRDefault="00980436" w:rsidP="00980436">
      <w:pPr>
        <w:jc w:val="both"/>
        <w:rPr>
          <w:rFonts w:ascii="Calibri" w:eastAsia="Times New Roman" w:hAnsi="Calibri" w:cs="Calibri"/>
          <w:color w:val="171717"/>
          <w:lang w:val="uk-UA"/>
        </w:rPr>
      </w:pPr>
    </w:p>
    <w:p w:rsidR="00FB53AC" w:rsidRPr="00FB53AC" w:rsidRDefault="00FB53AC" w:rsidP="00FB53AC">
      <w:pPr>
        <w:jc w:val="both"/>
        <w:rPr>
          <w:rFonts w:ascii="Calibri" w:eastAsia="Times New Roman" w:hAnsi="Calibri" w:cs="Calibri"/>
          <w:b/>
          <w:color w:val="171717"/>
          <w:lang w:val="uk-UA"/>
        </w:rPr>
      </w:pPr>
      <w:r w:rsidRPr="00FB53AC">
        <w:rPr>
          <w:rFonts w:ascii="Calibri" w:eastAsia="Times New Roman" w:hAnsi="Calibri" w:cs="Calibri"/>
          <w:b/>
          <w:color w:val="171717"/>
          <w:lang w:val="uk-UA"/>
        </w:rPr>
        <w:t>Абсолютні протипоказання для непрямих, рідинних, балансуючих або рефлекторних технік у певному місці.</w:t>
      </w:r>
    </w:p>
    <w:p w:rsidR="00FB53AC" w:rsidRPr="00FB53AC" w:rsidRDefault="00FB53AC" w:rsidP="00FB53AC">
      <w:pPr>
        <w:jc w:val="both"/>
        <w:rPr>
          <w:rFonts w:ascii="Calibri" w:eastAsia="Times New Roman" w:hAnsi="Calibri" w:cs="Calibri"/>
          <w:color w:val="171717"/>
          <w:lang w:val="uk-UA"/>
        </w:rPr>
      </w:pP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гостра гідроцефалія без діагностичної обробки;</w:t>
      </w: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гостра церебральна кровотеча;</w:t>
      </w: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гостра внутрішньомозкова судинна травма;</w:t>
      </w: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підозра на церебральний артеріо – венозний порок розвитку;</w:t>
      </w: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церебральний аневризм;</w:t>
      </w: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підозра на гострий перитоніт;</w:t>
      </w: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гострий апендицит або інше вісцеральне захворювання з підозрою на перебіг чи розрив;</w:t>
      </w: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нещодавня закрита травма голови.</w:t>
      </w:r>
    </w:p>
    <w:p w:rsidR="00FB53AC" w:rsidRPr="00FB53AC" w:rsidRDefault="00FB53AC" w:rsidP="00FB53AC">
      <w:pPr>
        <w:jc w:val="both"/>
        <w:rPr>
          <w:rFonts w:ascii="Calibri" w:eastAsia="Times New Roman" w:hAnsi="Calibri" w:cs="Calibri"/>
          <w:color w:val="171717"/>
          <w:lang w:val="uk-UA"/>
        </w:rPr>
      </w:pPr>
    </w:p>
    <w:p w:rsidR="00FB53AC" w:rsidRPr="00FB53AC" w:rsidRDefault="00FB53AC" w:rsidP="00FB53AC">
      <w:pPr>
        <w:jc w:val="both"/>
        <w:rPr>
          <w:rFonts w:ascii="Calibri" w:eastAsia="Times New Roman" w:hAnsi="Calibri" w:cs="Calibri"/>
          <w:color w:val="171717"/>
          <w:lang w:val="uk-UA"/>
        </w:rPr>
      </w:pPr>
    </w:p>
    <w:p w:rsidR="00FB53AC" w:rsidRPr="00FB53AC" w:rsidRDefault="00FB53AC" w:rsidP="00FB53AC">
      <w:pPr>
        <w:jc w:val="both"/>
        <w:rPr>
          <w:rFonts w:ascii="Calibri" w:eastAsia="Times New Roman" w:hAnsi="Calibri" w:cs="Calibri"/>
          <w:b/>
          <w:color w:val="171717"/>
          <w:lang w:val="uk-UA"/>
        </w:rPr>
      </w:pPr>
      <w:r w:rsidRPr="00FB53AC">
        <w:rPr>
          <w:rFonts w:ascii="Calibri" w:eastAsia="Times New Roman" w:hAnsi="Calibri" w:cs="Calibri"/>
          <w:b/>
          <w:color w:val="171717"/>
          <w:lang w:val="uk-UA"/>
        </w:rPr>
        <w:t>Відносні протипоказання для непрямих, рідинних, балансуючих або рефлекторних технік у певному місці:</w:t>
      </w:r>
    </w:p>
    <w:p w:rsidR="00FB53AC" w:rsidRPr="00FB53AC" w:rsidRDefault="00FB53AC" w:rsidP="00FB53AC">
      <w:pPr>
        <w:jc w:val="both"/>
        <w:rPr>
          <w:rFonts w:ascii="Calibri" w:eastAsia="Times New Roman" w:hAnsi="Calibri" w:cs="Calibri"/>
          <w:color w:val="171717"/>
          <w:lang w:val="uk-UA"/>
        </w:rPr>
      </w:pP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метастатична хвороба;</w:t>
      </w:r>
    </w:p>
    <w:p w:rsidR="00FB53AC"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неоплазма;</w:t>
      </w:r>
    </w:p>
    <w:p w:rsidR="00980436" w:rsidRPr="00FB53AC" w:rsidRDefault="00FB53AC" w:rsidP="00FB53AC">
      <w:pPr>
        <w:pStyle w:val="a4"/>
        <w:ind w:left="709" w:firstLine="567"/>
        <w:jc w:val="both"/>
        <w:rPr>
          <w:rFonts w:ascii="Calibri" w:eastAsia="Times New Roman" w:hAnsi="Calibri" w:cs="Calibri"/>
          <w:color w:val="171717"/>
        </w:rPr>
      </w:pPr>
      <w:r w:rsidRPr="00FB53AC">
        <w:rPr>
          <w:rFonts w:ascii="Calibri" w:eastAsia="Times New Roman" w:hAnsi="Calibri" w:cs="Calibri"/>
          <w:color w:val="171717"/>
        </w:rPr>
        <w:t>• закрита травма голови.</w:t>
      </w:r>
    </w:p>
    <w:p w:rsidR="00980436" w:rsidRDefault="00980436"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Default="00FB53AC" w:rsidP="00980436">
      <w:pPr>
        <w:jc w:val="both"/>
        <w:rPr>
          <w:rFonts w:ascii="Calibri" w:eastAsia="Times New Roman" w:hAnsi="Calibri" w:cs="Calibri"/>
          <w:color w:val="171717"/>
          <w:lang w:val="uk-UA"/>
        </w:rPr>
      </w:pPr>
    </w:p>
    <w:p w:rsidR="00FB53AC" w:rsidRPr="00FB53AC" w:rsidRDefault="00FB53AC" w:rsidP="00FB53AC">
      <w:pPr>
        <w:jc w:val="both"/>
        <w:rPr>
          <w:rFonts w:ascii="Calibri" w:eastAsia="Times New Roman" w:hAnsi="Calibri" w:cs="Calibri"/>
          <w:b/>
          <w:color w:val="171717"/>
          <w:sz w:val="32"/>
          <w:szCs w:val="32"/>
        </w:rPr>
      </w:pPr>
      <w:r w:rsidRPr="00FB53AC">
        <w:rPr>
          <w:rFonts w:ascii="Calibri" w:eastAsia="Times New Roman" w:hAnsi="Calibri" w:cs="Calibri"/>
          <w:b/>
          <w:color w:val="171717"/>
          <w:sz w:val="32"/>
          <w:szCs w:val="32"/>
        </w:rPr>
        <w:lastRenderedPageBreak/>
        <w:t>Додаток:</w:t>
      </w:r>
    </w:p>
    <w:p w:rsidR="00FB53AC" w:rsidRPr="00FB53AC" w:rsidRDefault="00FB53AC" w:rsidP="00FB53AC">
      <w:pPr>
        <w:jc w:val="both"/>
        <w:rPr>
          <w:rFonts w:ascii="Calibri" w:eastAsia="Times New Roman" w:hAnsi="Calibri" w:cs="Calibri"/>
          <w:b/>
          <w:color w:val="171717"/>
          <w:sz w:val="32"/>
          <w:szCs w:val="32"/>
        </w:rPr>
      </w:pPr>
    </w:p>
    <w:p w:rsidR="00FB53AC" w:rsidRPr="00FB53AC" w:rsidRDefault="00FB53AC" w:rsidP="00FB53AC">
      <w:pPr>
        <w:jc w:val="both"/>
        <w:rPr>
          <w:rFonts w:ascii="Calibri" w:eastAsia="Times New Roman" w:hAnsi="Calibri" w:cs="Calibri"/>
          <w:b/>
          <w:color w:val="171717"/>
          <w:sz w:val="32"/>
          <w:szCs w:val="32"/>
        </w:rPr>
      </w:pPr>
      <w:r w:rsidRPr="00FB53AC">
        <w:rPr>
          <w:rFonts w:ascii="Calibri" w:eastAsia="Times New Roman" w:hAnsi="Calibri" w:cs="Calibri"/>
          <w:b/>
          <w:color w:val="171717"/>
          <w:sz w:val="32"/>
          <w:szCs w:val="32"/>
        </w:rPr>
        <w:t>Консультація ВООЗ з Остеопатії, Мілан, Італія</w:t>
      </w:r>
    </w:p>
    <w:p w:rsidR="00FB53AC" w:rsidRPr="00FB53AC" w:rsidRDefault="00FB53AC" w:rsidP="00FB53AC">
      <w:pPr>
        <w:jc w:val="both"/>
        <w:rPr>
          <w:rFonts w:ascii="Calibri" w:eastAsia="Times New Roman" w:hAnsi="Calibri" w:cs="Calibri"/>
          <w:b/>
          <w:color w:val="171717"/>
          <w:sz w:val="32"/>
          <w:szCs w:val="32"/>
        </w:rPr>
      </w:pPr>
      <w:r w:rsidRPr="00FB53AC">
        <w:rPr>
          <w:rFonts w:ascii="Calibri" w:eastAsia="Times New Roman" w:hAnsi="Calibri" w:cs="Calibri"/>
          <w:b/>
          <w:color w:val="171717"/>
          <w:sz w:val="32"/>
          <w:szCs w:val="32"/>
        </w:rPr>
        <w:t>26-28 лютого 2007 р.</w:t>
      </w:r>
    </w:p>
    <w:p w:rsidR="00FB53AC" w:rsidRPr="00FB53AC" w:rsidRDefault="00FB53AC" w:rsidP="00FB53AC">
      <w:pPr>
        <w:jc w:val="both"/>
        <w:rPr>
          <w:rFonts w:ascii="Calibri" w:eastAsia="Times New Roman" w:hAnsi="Calibri" w:cs="Calibri"/>
          <w:b/>
          <w:color w:val="171717"/>
          <w:sz w:val="32"/>
          <w:szCs w:val="32"/>
        </w:rPr>
      </w:pPr>
    </w:p>
    <w:p w:rsidR="00FB53AC" w:rsidRDefault="00FB53AC" w:rsidP="00FB53AC">
      <w:pPr>
        <w:jc w:val="both"/>
        <w:rPr>
          <w:rFonts w:ascii="Calibri" w:eastAsia="Times New Roman" w:hAnsi="Calibri" w:cs="Calibri"/>
          <w:b/>
          <w:color w:val="171717"/>
          <w:sz w:val="32"/>
          <w:szCs w:val="32"/>
        </w:rPr>
      </w:pPr>
      <w:r w:rsidRPr="00FB53AC">
        <w:rPr>
          <w:rFonts w:ascii="Calibri" w:eastAsia="Times New Roman" w:hAnsi="Calibri" w:cs="Calibri"/>
          <w:b/>
          <w:color w:val="171717"/>
          <w:sz w:val="32"/>
          <w:szCs w:val="32"/>
        </w:rPr>
        <w:t>Список учасників:</w:t>
      </w:r>
    </w:p>
    <w:p w:rsidR="00FB53AC" w:rsidRDefault="00FB53AC" w:rsidP="00FB53AC">
      <w:pPr>
        <w:jc w:val="both"/>
        <w:rPr>
          <w:rFonts w:ascii="Calibri" w:eastAsia="Times New Roman" w:hAnsi="Calibri" w:cs="Calibri"/>
          <w:b/>
          <w:color w:val="171717"/>
          <w:sz w:val="32"/>
          <w:szCs w:val="32"/>
        </w:rPr>
      </w:pP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Peter B </w:t>
      </w:r>
      <w:r w:rsidRPr="00477F18">
        <w:rPr>
          <w:rFonts w:ascii="Calibri" w:hAnsi="Calibri" w:cs="Calibri"/>
          <w:bCs/>
          <w:color w:val="171717"/>
          <w:lang w:val="en-US" w:eastAsia="ru-RU"/>
        </w:rPr>
        <w:t>Ajluni</w:t>
      </w:r>
      <w:r w:rsidRPr="00477F18">
        <w:rPr>
          <w:rFonts w:ascii="Calibri" w:hAnsi="Calibri" w:cs="Calibri"/>
          <w:color w:val="171717"/>
          <w:lang w:val="en-US" w:eastAsia="ru-RU"/>
        </w:rPr>
        <w:t>, President-Elect, American Osteopathic Association, Chicago, Illinois, United States of America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Mr Peter </w:t>
      </w:r>
      <w:r w:rsidRPr="00477F18">
        <w:rPr>
          <w:rFonts w:ascii="Calibri" w:hAnsi="Calibri" w:cs="Calibri"/>
          <w:bCs/>
          <w:color w:val="171717"/>
          <w:lang w:val="en-US" w:eastAsia="ru-RU"/>
        </w:rPr>
        <w:t>Arhin</w:t>
      </w:r>
      <w:r w:rsidRPr="00477F18">
        <w:rPr>
          <w:rFonts w:ascii="Calibri" w:hAnsi="Calibri" w:cs="Calibri"/>
          <w:color w:val="171717"/>
          <w:lang w:val="en-US" w:eastAsia="ru-RU"/>
        </w:rPr>
        <w:t>, Director, Traditional and Alternative Medicine Directorate, Ministry of Health, Accra, Ghana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Iracema de Almeida </w:t>
      </w:r>
      <w:r w:rsidRPr="00477F18">
        <w:rPr>
          <w:rFonts w:ascii="Calibri" w:hAnsi="Calibri" w:cs="Calibri"/>
          <w:bCs/>
          <w:color w:val="171717"/>
          <w:lang w:val="en-US" w:eastAsia="ru-RU"/>
        </w:rPr>
        <w:t>Benevides</w:t>
      </w:r>
      <w:r w:rsidRPr="00477F18">
        <w:rPr>
          <w:rFonts w:ascii="Calibri" w:hAnsi="Calibri" w:cs="Calibri"/>
          <w:color w:val="171717"/>
          <w:lang w:val="en-US" w:eastAsia="ru-RU"/>
        </w:rPr>
        <w:t xml:space="preserve">, Consultant and Medical Advisor, National Policy of Integrative and Complementary Practices, Ministry of Health, Brasilia - DF, Brazil  </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Boyd </w:t>
      </w:r>
      <w:r w:rsidRPr="00477F18">
        <w:rPr>
          <w:rFonts w:ascii="Calibri" w:hAnsi="Calibri" w:cs="Calibri"/>
          <w:bCs/>
          <w:color w:val="171717"/>
          <w:lang w:val="en-US" w:eastAsia="ru-RU"/>
        </w:rPr>
        <w:t>Buser</w:t>
      </w:r>
      <w:r w:rsidRPr="00477F18">
        <w:rPr>
          <w:rFonts w:ascii="Calibri" w:hAnsi="Calibri" w:cs="Calibri"/>
          <w:color w:val="171717"/>
          <w:lang w:val="en-US" w:eastAsia="ru-RU"/>
        </w:rPr>
        <w:t>, Dean and Vice President, Health Services (Interim), UNECOM, Biddeford, Maine, United States of America [</w:t>
      </w:r>
      <w:r w:rsidRPr="00477F18">
        <w:rPr>
          <w:rFonts w:ascii="Calibri" w:hAnsi="Calibri" w:cs="Calibri"/>
          <w:i/>
          <w:iCs/>
          <w:color w:val="171717"/>
          <w:lang w:val="en-US" w:eastAsia="ru-RU"/>
        </w:rPr>
        <w:t>Co-Rapporteur</w:t>
      </w:r>
      <w:r w:rsidRPr="00477F18">
        <w:rPr>
          <w:rFonts w:ascii="Calibri" w:hAnsi="Calibri" w:cs="Calibri"/>
          <w:color w:val="171717"/>
          <w:lang w:val="en-US" w:eastAsia="ru-RU"/>
        </w:rPr>
        <w:t>]</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Jane E. </w:t>
      </w:r>
      <w:r w:rsidRPr="00477F18">
        <w:rPr>
          <w:rFonts w:ascii="Calibri" w:hAnsi="Calibri" w:cs="Calibri"/>
          <w:bCs/>
          <w:color w:val="171717"/>
          <w:lang w:val="en-US" w:eastAsia="ru-RU"/>
        </w:rPr>
        <w:t>Carreiro</w:t>
      </w:r>
      <w:r w:rsidRPr="00477F18">
        <w:rPr>
          <w:rFonts w:ascii="Calibri" w:hAnsi="Calibri" w:cs="Calibri"/>
          <w:color w:val="171717"/>
          <w:lang w:val="en-US" w:eastAsia="ru-RU"/>
        </w:rPr>
        <w:t>, Associate Professor and Chair, Department of Osteopathic Manipulative Medicine, College of Osteopathic Medicine, University of New England, Biddeford, Maine United States of America [</w:t>
      </w:r>
      <w:r w:rsidRPr="00477F18">
        <w:rPr>
          <w:rFonts w:ascii="Calibri" w:hAnsi="Calibri" w:cs="Calibri"/>
          <w:i/>
          <w:iCs/>
          <w:color w:val="171717"/>
          <w:lang w:val="en-US" w:eastAsia="ru-RU"/>
        </w:rPr>
        <w:t>Co-Rapporteur</w:t>
      </w:r>
      <w:r w:rsidRPr="00477F18">
        <w:rPr>
          <w:rFonts w:ascii="Calibri" w:hAnsi="Calibri" w:cs="Calibri"/>
          <w:color w:val="171717"/>
          <w:lang w:val="en-US" w:eastAsia="ru-RU"/>
        </w:rPr>
        <w:t>]</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Mr Nigel </w:t>
      </w:r>
      <w:r w:rsidRPr="00477F18">
        <w:rPr>
          <w:rFonts w:ascii="Calibri" w:hAnsi="Calibri" w:cs="Calibri"/>
          <w:bCs/>
          <w:color w:val="171717"/>
          <w:lang w:val="en-US" w:eastAsia="ru-RU"/>
        </w:rPr>
        <w:t>Clarke</w:t>
      </w:r>
      <w:r w:rsidRPr="00477F18">
        <w:rPr>
          <w:rFonts w:ascii="Calibri" w:hAnsi="Calibri" w:cs="Calibri"/>
          <w:color w:val="171717"/>
          <w:lang w:val="en-US" w:eastAsia="ru-RU"/>
        </w:rPr>
        <w:t>, Chairman, General Osteopathic Council, London, United Kingdom</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Mr Etienne </w:t>
      </w:r>
      <w:r w:rsidRPr="00477F18">
        <w:rPr>
          <w:rFonts w:ascii="Calibri" w:hAnsi="Calibri" w:cs="Calibri"/>
          <w:bCs/>
          <w:color w:val="171717"/>
          <w:lang w:val="en-US" w:eastAsia="ru-RU"/>
        </w:rPr>
        <w:t>Cloet</w:t>
      </w:r>
      <w:r w:rsidRPr="00477F18">
        <w:rPr>
          <w:rFonts w:ascii="Calibri" w:hAnsi="Calibri" w:cs="Calibri"/>
          <w:color w:val="171717"/>
          <w:lang w:val="en-US" w:eastAsia="ru-RU"/>
        </w:rPr>
        <w:t>, Principal, Sutherland College, Heuvelland, Belgium</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Saverio </w:t>
      </w:r>
      <w:r w:rsidRPr="00477F18">
        <w:rPr>
          <w:rFonts w:ascii="Calibri" w:hAnsi="Calibri" w:cs="Calibri"/>
          <w:bCs/>
          <w:color w:val="171717"/>
          <w:lang w:val="en-US" w:eastAsia="ru-RU"/>
        </w:rPr>
        <w:t>Colonna</w:t>
      </w:r>
      <w:r w:rsidRPr="00477F18">
        <w:rPr>
          <w:rFonts w:ascii="Calibri" w:hAnsi="Calibri" w:cs="Calibri"/>
          <w:color w:val="171717"/>
          <w:lang w:val="en-US" w:eastAsia="ru-RU"/>
        </w:rPr>
        <w:t>, President, Association of Osteopathic Physicians, Zola Predosa, Italy</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Ms Madeleine </w:t>
      </w:r>
      <w:r w:rsidRPr="00477F18">
        <w:rPr>
          <w:rFonts w:ascii="Calibri" w:hAnsi="Calibri" w:cs="Calibri"/>
          <w:bCs/>
          <w:color w:val="171717"/>
          <w:lang w:val="en-US" w:eastAsia="ru-RU"/>
        </w:rPr>
        <w:t>Craggs</w:t>
      </w:r>
      <w:r w:rsidRPr="00477F18">
        <w:rPr>
          <w:rFonts w:ascii="Calibri" w:hAnsi="Calibri" w:cs="Calibri"/>
          <w:color w:val="171717"/>
          <w:lang w:val="en-US" w:eastAsia="ru-RU"/>
        </w:rPr>
        <w:t>, Chief Executive &amp; Registrar, General Osteopathic Council, London, United Kingdom</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Mr John </w:t>
      </w:r>
      <w:r w:rsidRPr="00477F18">
        <w:rPr>
          <w:rFonts w:ascii="Calibri" w:hAnsi="Calibri" w:cs="Calibri"/>
          <w:bCs/>
          <w:color w:val="171717"/>
          <w:lang w:val="en-US" w:eastAsia="ru-RU"/>
        </w:rPr>
        <w:t>Crosby</w:t>
      </w:r>
      <w:r w:rsidRPr="00477F18">
        <w:rPr>
          <w:rFonts w:ascii="Calibri" w:hAnsi="Calibri" w:cs="Calibri"/>
          <w:color w:val="171717"/>
          <w:lang w:val="en-US" w:eastAsia="ru-RU"/>
        </w:rPr>
        <w:t>, Executive Director, American Osteopathic Association, Chicago, Illinois, United States of America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Mr Vince </w:t>
      </w:r>
      <w:r w:rsidRPr="00477F18">
        <w:rPr>
          <w:rFonts w:ascii="Calibri" w:hAnsi="Calibri" w:cs="Calibri"/>
          <w:bCs/>
          <w:color w:val="171717"/>
          <w:lang w:val="en-US" w:eastAsia="ru-RU"/>
        </w:rPr>
        <w:t>Cullen</w:t>
      </w:r>
      <w:r w:rsidRPr="00477F18">
        <w:rPr>
          <w:rFonts w:ascii="Calibri" w:hAnsi="Calibri" w:cs="Calibri"/>
          <w:color w:val="171717"/>
          <w:lang w:val="en-US" w:eastAsia="ru-RU"/>
        </w:rPr>
        <w:t>, Head of Development, General Osteopathic Council, London, United Kingdom</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Kilian </w:t>
      </w:r>
      <w:r w:rsidRPr="00477F18">
        <w:rPr>
          <w:rFonts w:ascii="Calibri" w:hAnsi="Calibri" w:cs="Calibri"/>
          <w:bCs/>
          <w:color w:val="171717"/>
          <w:lang w:val="en-US" w:eastAsia="ru-RU"/>
        </w:rPr>
        <w:t>Dräger</w:t>
      </w:r>
      <w:r w:rsidRPr="00477F18">
        <w:rPr>
          <w:rFonts w:ascii="Calibri" w:hAnsi="Calibri" w:cs="Calibri"/>
          <w:color w:val="171717"/>
          <w:lang w:val="en-US" w:eastAsia="ru-RU"/>
        </w:rPr>
        <w:t>, President, German Physicians Society for Osteopathy, Hamburg, Germany</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Raimund </w:t>
      </w:r>
      <w:r w:rsidRPr="00477F18">
        <w:rPr>
          <w:rFonts w:ascii="Calibri" w:hAnsi="Calibri" w:cs="Calibri"/>
          <w:bCs/>
          <w:color w:val="171717"/>
          <w:lang w:val="en-US" w:eastAsia="ru-RU"/>
        </w:rPr>
        <w:t>Engel</w:t>
      </w:r>
      <w:r w:rsidRPr="00477F18">
        <w:rPr>
          <w:rFonts w:ascii="Calibri" w:hAnsi="Calibri" w:cs="Calibri"/>
          <w:color w:val="171717"/>
          <w:lang w:val="en-US" w:eastAsia="ru-RU"/>
        </w:rPr>
        <w:t>, Forum for Osteopathic Regulation in Europe (FORE), c/o Wiener Schule für Osteopathie, Wien, Austri</w:t>
      </w:r>
      <w:r w:rsidRPr="00477F18">
        <w:rPr>
          <w:rFonts w:ascii="Calibri" w:hAnsi="Calibri" w:cs="Calibri"/>
          <w:color w:val="171717"/>
          <w:lang w:eastAsia="ru-RU"/>
        </w:rPr>
        <w:t>а</w:t>
      </w:r>
      <w:r w:rsidRPr="00477F18">
        <w:rPr>
          <w:rFonts w:ascii="Calibri" w:hAnsi="Calibri" w:cs="Calibri"/>
          <w:color w:val="171717"/>
          <w:lang w:val="en-US" w:eastAsia="ru-RU"/>
        </w:rPr>
        <w:t xml:space="preserve"> Professor Ferruccio </w:t>
      </w:r>
      <w:r w:rsidRPr="00477F18">
        <w:rPr>
          <w:rFonts w:ascii="Calibri" w:hAnsi="Calibri" w:cs="Calibri"/>
          <w:bCs/>
          <w:color w:val="171717"/>
          <w:lang w:val="en-US" w:eastAsia="ru-RU"/>
        </w:rPr>
        <w:t>Ferrario</w:t>
      </w:r>
      <w:r w:rsidRPr="00477F18">
        <w:rPr>
          <w:rFonts w:ascii="Calibri" w:hAnsi="Calibri" w:cs="Calibri"/>
          <w:color w:val="171717"/>
          <w:lang w:val="en-US" w:eastAsia="ru-RU"/>
        </w:rPr>
        <w:t>, Dean, Medicine and Surgery Faculty, State University of Milan, Milan, Italy</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Armand </w:t>
      </w:r>
      <w:r w:rsidRPr="00477F18">
        <w:rPr>
          <w:rFonts w:ascii="Calibri" w:hAnsi="Calibri" w:cs="Calibri"/>
          <w:bCs/>
          <w:color w:val="171717"/>
          <w:lang w:val="en-US" w:eastAsia="ru-RU"/>
        </w:rPr>
        <w:t>Gersanois</w:t>
      </w:r>
      <w:r w:rsidRPr="00477F18">
        <w:rPr>
          <w:rFonts w:ascii="Calibri" w:hAnsi="Calibri" w:cs="Calibri"/>
          <w:color w:val="171717"/>
          <w:lang w:val="en-US" w:eastAsia="ru-RU"/>
        </w:rPr>
        <w:t>, President, European Federation of Osteopaths, Strasbourg, France</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Léon </w:t>
      </w:r>
      <w:r w:rsidRPr="00477F18">
        <w:rPr>
          <w:rFonts w:ascii="Calibri" w:hAnsi="Calibri" w:cs="Calibri"/>
          <w:bCs/>
          <w:color w:val="171717"/>
          <w:lang w:val="en-US" w:eastAsia="ru-RU"/>
        </w:rPr>
        <w:t>Ranaivo-Harimanana</w:t>
      </w:r>
      <w:r w:rsidRPr="00477F18">
        <w:rPr>
          <w:rFonts w:ascii="Calibri" w:hAnsi="Calibri" w:cs="Calibri"/>
          <w:color w:val="171717"/>
          <w:lang w:val="en-US" w:eastAsia="ru-RU"/>
        </w:rPr>
        <w:t>, Head, Clinical Trial Department in the Centre National d'Application des Recherches Pharmaceutiques, Antananarivo, Madagascar</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Mona M. </w:t>
      </w:r>
      <w:r w:rsidRPr="00477F18">
        <w:rPr>
          <w:rFonts w:ascii="Calibri" w:hAnsi="Calibri" w:cs="Calibri"/>
          <w:bCs/>
          <w:color w:val="171717"/>
          <w:lang w:val="en-US" w:eastAsia="ru-RU"/>
        </w:rPr>
        <w:t>Hejres</w:t>
      </w:r>
      <w:r w:rsidRPr="00477F18">
        <w:rPr>
          <w:rFonts w:ascii="Calibri" w:hAnsi="Calibri" w:cs="Calibri"/>
          <w:color w:val="171717"/>
          <w:lang w:val="en-US" w:eastAsia="ru-RU"/>
        </w:rPr>
        <w:t>, Education Medical Registrar, Office of Licensure and Registration, Ministry of Health, Manama, Kingdom of Bahrain</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Augusto </w:t>
      </w:r>
      <w:r w:rsidRPr="00477F18">
        <w:rPr>
          <w:rFonts w:ascii="Calibri" w:hAnsi="Calibri" w:cs="Calibri"/>
          <w:bCs/>
          <w:color w:val="171717"/>
          <w:lang w:val="en-US" w:eastAsia="ru-RU"/>
        </w:rPr>
        <w:t>Henriques</w:t>
      </w:r>
      <w:r w:rsidRPr="00477F18">
        <w:rPr>
          <w:rFonts w:ascii="Calibri" w:hAnsi="Calibri" w:cs="Calibri"/>
          <w:color w:val="171717"/>
          <w:lang w:val="en-US" w:eastAsia="ru-RU"/>
        </w:rPr>
        <w:t>, Representative of Osteopathy, Official Portuguese Inter- Ministerial Commission to Study and Propose the Regulation of Osteopathy, Oledo, Portugal</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Kenneth H. </w:t>
      </w:r>
      <w:r w:rsidRPr="00477F18">
        <w:rPr>
          <w:rFonts w:ascii="Calibri" w:hAnsi="Calibri" w:cs="Calibri"/>
          <w:bCs/>
          <w:color w:val="171717"/>
          <w:lang w:val="en-US" w:eastAsia="ru-RU"/>
        </w:rPr>
        <w:t>Johnson</w:t>
      </w:r>
      <w:r w:rsidRPr="00477F18">
        <w:rPr>
          <w:rFonts w:ascii="Calibri" w:hAnsi="Calibri" w:cs="Calibri"/>
          <w:color w:val="171717"/>
          <w:lang w:val="en-US" w:eastAsia="ru-RU"/>
        </w:rPr>
        <w:t>, Interim Associate Dean, Clinical Affairs, University of New England, College of Osteopathic Medicine, Biddeford, Maine, United States of America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John </w:t>
      </w:r>
      <w:r w:rsidRPr="00477F18">
        <w:rPr>
          <w:rFonts w:ascii="Calibri" w:hAnsi="Calibri" w:cs="Calibri"/>
          <w:bCs/>
          <w:color w:val="171717"/>
          <w:lang w:val="en-US" w:eastAsia="ru-RU"/>
        </w:rPr>
        <w:t>Licciardone</w:t>
      </w:r>
      <w:r w:rsidRPr="00477F18">
        <w:rPr>
          <w:rFonts w:ascii="Calibri" w:hAnsi="Calibri" w:cs="Calibri"/>
          <w:color w:val="171717"/>
          <w:lang w:val="en-US" w:eastAsia="ru-RU"/>
        </w:rPr>
        <w:t>, Osteopathic Research Center, University of North Texas Health Science Center, Fort Worth, Texas, United States of America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Alfonso </w:t>
      </w:r>
      <w:r w:rsidRPr="00477F18">
        <w:rPr>
          <w:rFonts w:ascii="Calibri" w:hAnsi="Calibri" w:cs="Calibri"/>
          <w:bCs/>
          <w:color w:val="171717"/>
          <w:lang w:val="en-US" w:eastAsia="ru-RU"/>
        </w:rPr>
        <w:t>Mandara</w:t>
      </w:r>
      <w:r w:rsidRPr="00477F18">
        <w:rPr>
          <w:rFonts w:ascii="Calibri" w:hAnsi="Calibri" w:cs="Calibri"/>
          <w:color w:val="171717"/>
          <w:lang w:val="en-US" w:eastAsia="ru-RU"/>
        </w:rPr>
        <w:t xml:space="preserve">, Director, High Institute of Osteopathy, Milan, Italy </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Mrs Linda L. </w:t>
      </w:r>
      <w:r w:rsidRPr="00477F18">
        <w:rPr>
          <w:rFonts w:ascii="Calibri" w:hAnsi="Calibri" w:cs="Calibri"/>
          <w:bCs/>
          <w:color w:val="171717"/>
          <w:lang w:val="en-US" w:eastAsia="ru-RU"/>
        </w:rPr>
        <w:t>Mascheri</w:t>
      </w:r>
      <w:r w:rsidRPr="00477F18">
        <w:rPr>
          <w:rFonts w:ascii="Calibri" w:hAnsi="Calibri" w:cs="Calibri"/>
          <w:color w:val="171717"/>
          <w:lang w:val="en-US" w:eastAsia="ru-RU"/>
        </w:rPr>
        <w:t>, Director, Division of State Government &amp; International Affairs, American Osteopathic Association, Chicago, Illinois, USA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Professor Emilio </w:t>
      </w:r>
      <w:r w:rsidRPr="00477F18">
        <w:rPr>
          <w:rFonts w:ascii="Calibri" w:hAnsi="Calibri" w:cs="Calibri"/>
          <w:bCs/>
          <w:color w:val="171717"/>
          <w:lang w:val="en-US" w:eastAsia="ru-RU"/>
        </w:rPr>
        <w:t>Minelli</w:t>
      </w:r>
      <w:r w:rsidRPr="00477F18">
        <w:rPr>
          <w:rFonts w:ascii="Calibri" w:hAnsi="Calibri" w:cs="Calibri"/>
          <w:color w:val="171717"/>
          <w:lang w:val="en-US" w:eastAsia="ru-RU"/>
        </w:rPr>
        <w:t>, WHO Collaborating Centre for Traditional Medicine,</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Centre of Research in Bioclimatology, Biotechnologies and Natural Medicine, State University of Milan, Milan, Italy</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lastRenderedPageBreak/>
        <w:t xml:space="preserve">Dr Dmitry </w:t>
      </w:r>
      <w:r w:rsidRPr="00477F18">
        <w:rPr>
          <w:rFonts w:ascii="Calibri" w:hAnsi="Calibri" w:cs="Calibri"/>
          <w:bCs/>
          <w:color w:val="171717"/>
          <w:lang w:val="en-US" w:eastAsia="ru-RU"/>
        </w:rPr>
        <w:t>Mokhov</w:t>
      </w:r>
      <w:r w:rsidRPr="00477F18">
        <w:rPr>
          <w:rFonts w:ascii="Calibri" w:hAnsi="Calibri" w:cs="Calibri"/>
          <w:color w:val="171717"/>
          <w:lang w:val="en-US" w:eastAsia="ru-RU"/>
        </w:rPr>
        <w:t>, President, Register of Osteopaths of Russia, Saint- Petersburg, Russian Federation</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Ms Marianne </w:t>
      </w:r>
      <w:r w:rsidRPr="00477F18">
        <w:rPr>
          <w:rFonts w:ascii="Calibri" w:hAnsi="Calibri" w:cs="Calibri"/>
          <w:bCs/>
          <w:color w:val="171717"/>
          <w:lang w:val="en-US" w:eastAsia="ru-RU"/>
        </w:rPr>
        <w:t>Montmartin</w:t>
      </w:r>
      <w:r w:rsidRPr="00477F18">
        <w:rPr>
          <w:rFonts w:ascii="Calibri" w:hAnsi="Calibri" w:cs="Calibri"/>
          <w:color w:val="171717"/>
          <w:lang w:val="en-US" w:eastAsia="ru-RU"/>
        </w:rPr>
        <w:t>, International Affairs Committee, Registre des Ostéopathes de France, Merignac, France</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Mahmoud </w:t>
      </w:r>
      <w:r w:rsidRPr="00477F18">
        <w:rPr>
          <w:rFonts w:ascii="Calibri" w:hAnsi="Calibri" w:cs="Calibri"/>
          <w:bCs/>
          <w:color w:val="171717"/>
          <w:lang w:val="en-US" w:eastAsia="ru-RU"/>
        </w:rPr>
        <w:t>Mosaddegh</w:t>
      </w:r>
      <w:r w:rsidRPr="00477F18">
        <w:rPr>
          <w:rFonts w:ascii="Calibri" w:hAnsi="Calibri" w:cs="Calibri"/>
          <w:color w:val="171717"/>
          <w:lang w:val="en-US" w:eastAsia="ru-RU"/>
        </w:rPr>
        <w:t>, Dean, Traditional Medicine and Materia Medica Research Center, Shahid Beheshti University of Medical Sciences, Teheran, Islamic Republic of Iran</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Michael </w:t>
      </w:r>
      <w:r w:rsidRPr="00477F18">
        <w:rPr>
          <w:rFonts w:ascii="Calibri" w:hAnsi="Calibri" w:cs="Calibri"/>
          <w:bCs/>
          <w:color w:val="171717"/>
          <w:lang w:val="en-US" w:eastAsia="ru-RU"/>
        </w:rPr>
        <w:t>Mulholland-Licht</w:t>
      </w:r>
      <w:r w:rsidRPr="00477F18">
        <w:rPr>
          <w:rFonts w:ascii="Calibri" w:hAnsi="Calibri" w:cs="Calibri"/>
          <w:color w:val="171717"/>
          <w:lang w:val="en-US" w:eastAsia="ru-RU"/>
        </w:rPr>
        <w:t>, President, World Osteopathic Health Organization, Balgowlah, Australia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Ray </w:t>
      </w:r>
      <w:r w:rsidRPr="00477F18">
        <w:rPr>
          <w:rFonts w:ascii="Calibri" w:hAnsi="Calibri" w:cs="Calibri"/>
          <w:bCs/>
          <w:color w:val="171717"/>
          <w:lang w:val="en-US" w:eastAsia="ru-RU"/>
        </w:rPr>
        <w:t>Myers</w:t>
      </w:r>
      <w:r w:rsidRPr="00477F18">
        <w:rPr>
          <w:rFonts w:ascii="Calibri" w:hAnsi="Calibri" w:cs="Calibri"/>
          <w:color w:val="171717"/>
          <w:lang w:val="en-US" w:eastAsia="ru-RU"/>
        </w:rPr>
        <w:t>, Head, Discipline of Osteopathy, School of Health Sciences, Portfolio of Science Engineering and Technology, RMIT University, Victoria, Australia [</w:t>
      </w:r>
      <w:r w:rsidRPr="00477F18">
        <w:rPr>
          <w:rFonts w:ascii="Calibri" w:hAnsi="Calibri" w:cs="Calibri"/>
          <w:i/>
          <w:iCs/>
          <w:color w:val="171717"/>
          <w:lang w:val="en-US" w:eastAsia="ru-RU"/>
        </w:rPr>
        <w:t>Co-Chairperson</w:t>
      </w:r>
      <w:r w:rsidRPr="00477F18">
        <w:rPr>
          <w:rFonts w:ascii="Calibri" w:hAnsi="Calibri" w:cs="Calibri"/>
          <w:color w:val="171717"/>
          <w:lang w:val="en-US" w:eastAsia="ru-RU"/>
        </w:rPr>
        <w:t>]</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Reza </w:t>
      </w:r>
      <w:r w:rsidRPr="00477F18">
        <w:rPr>
          <w:rFonts w:ascii="Calibri" w:hAnsi="Calibri" w:cs="Calibri"/>
          <w:bCs/>
          <w:color w:val="171717"/>
          <w:lang w:val="en-US" w:eastAsia="ru-RU"/>
        </w:rPr>
        <w:t>Nassiri</w:t>
      </w:r>
      <w:r w:rsidRPr="00477F18">
        <w:rPr>
          <w:rFonts w:ascii="Calibri" w:hAnsi="Calibri" w:cs="Calibri"/>
          <w:color w:val="171717"/>
          <w:lang w:val="en-US" w:eastAsia="ru-RU"/>
        </w:rPr>
        <w:t>, Professor and Chair, Department of Clinical Pharmacology, Director of International Affairs, Lake Erie College of Osteopathic Medicine, Erie, Pennsylvania, United States of America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Susanne </w:t>
      </w:r>
      <w:r w:rsidRPr="00477F18">
        <w:rPr>
          <w:rFonts w:ascii="Calibri" w:hAnsi="Calibri" w:cs="Calibri"/>
          <w:bCs/>
          <w:color w:val="171717"/>
          <w:lang w:val="en-US" w:eastAsia="ru-RU"/>
        </w:rPr>
        <w:t>Nordling</w:t>
      </w:r>
      <w:r w:rsidRPr="00477F18">
        <w:rPr>
          <w:rFonts w:ascii="Calibri" w:hAnsi="Calibri" w:cs="Calibri"/>
          <w:color w:val="171717"/>
          <w:lang w:val="en-US" w:eastAsia="ru-RU"/>
        </w:rPr>
        <w:t>, Chairman, Nordic Co-operation Committee for Nonconventional Medicine, Committee for Alternative Medicine, Sollentuna, S-191, Sweden [</w:t>
      </w:r>
      <w:r w:rsidRPr="00477F18">
        <w:rPr>
          <w:rFonts w:ascii="Calibri" w:hAnsi="Calibri" w:cs="Calibri"/>
          <w:i/>
          <w:iCs/>
          <w:color w:val="171717"/>
          <w:lang w:val="en-US" w:eastAsia="ru-RU"/>
        </w:rPr>
        <w:t>Co-Chairperson</w:t>
      </w:r>
      <w:r w:rsidRPr="00477F18">
        <w:rPr>
          <w:rFonts w:ascii="Calibri" w:hAnsi="Calibri" w:cs="Calibri"/>
          <w:color w:val="171717"/>
          <w:lang w:val="en-US" w:eastAsia="ru-RU"/>
        </w:rPr>
        <w:t>]</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Vegard </w:t>
      </w:r>
      <w:r w:rsidRPr="00477F18">
        <w:rPr>
          <w:rFonts w:ascii="Calibri" w:hAnsi="Calibri" w:cs="Calibri"/>
          <w:bCs/>
          <w:color w:val="171717"/>
          <w:lang w:val="en-US" w:eastAsia="ru-RU"/>
        </w:rPr>
        <w:t>Nore</w:t>
      </w:r>
      <w:r w:rsidRPr="00477F18">
        <w:rPr>
          <w:rFonts w:ascii="Calibri" w:hAnsi="Calibri" w:cs="Calibri"/>
          <w:color w:val="171717"/>
          <w:lang w:val="en-US" w:eastAsia="ru-RU"/>
        </w:rPr>
        <w:t>, Senior adviser, Norwegian Directorate for Health and Social Affairs, Department for Community Health Services, Oslo, Norway</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Ms Emma-Jane </w:t>
      </w:r>
      <w:r w:rsidRPr="00477F18">
        <w:rPr>
          <w:rFonts w:ascii="Calibri" w:hAnsi="Calibri" w:cs="Calibri"/>
          <w:bCs/>
          <w:color w:val="171717"/>
          <w:lang w:val="en-US" w:eastAsia="ru-RU"/>
        </w:rPr>
        <w:t>Roberts</w:t>
      </w:r>
      <w:r w:rsidRPr="00477F18">
        <w:rPr>
          <w:rFonts w:ascii="Calibri" w:hAnsi="Calibri" w:cs="Calibri"/>
          <w:color w:val="171717"/>
          <w:lang w:val="en-US" w:eastAsia="ru-RU"/>
        </w:rPr>
        <w:t>, Rivonia, Geautang, South Africa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Professor Umberto </w:t>
      </w:r>
      <w:r w:rsidRPr="00477F18">
        <w:rPr>
          <w:rFonts w:ascii="Calibri" w:hAnsi="Calibri" w:cs="Calibri"/>
          <w:bCs/>
          <w:color w:val="171717"/>
          <w:lang w:val="en-US" w:eastAsia="ru-RU"/>
        </w:rPr>
        <w:t>Solimene</w:t>
      </w:r>
      <w:r w:rsidRPr="00477F18">
        <w:rPr>
          <w:rFonts w:ascii="Calibri" w:hAnsi="Calibri" w:cs="Calibri"/>
          <w:color w:val="171717"/>
          <w:lang w:val="en-US" w:eastAsia="ru-RU"/>
        </w:rPr>
        <w:t>, Director, WHO Collaborating Centre for Traditional Medicine, Centre of Research in Bioclimatology, Biotechnologies and Natural Medicine, State University of Milan, Milano, Italy</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Clive </w:t>
      </w:r>
      <w:r w:rsidRPr="00477F18">
        <w:rPr>
          <w:rFonts w:ascii="Calibri" w:hAnsi="Calibri" w:cs="Calibri"/>
          <w:bCs/>
          <w:color w:val="171717"/>
          <w:lang w:val="en-US" w:eastAsia="ru-RU"/>
        </w:rPr>
        <w:t>Standen</w:t>
      </w:r>
      <w:r w:rsidRPr="00477F18">
        <w:rPr>
          <w:rFonts w:ascii="Calibri" w:hAnsi="Calibri" w:cs="Calibri"/>
          <w:color w:val="171717"/>
          <w:lang w:val="en-US" w:eastAsia="ru-RU"/>
        </w:rPr>
        <w:t>, Associate Head, School of Health &amp; Community Studies, Unitec, Auckland, New Zealand</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Olga </w:t>
      </w:r>
      <w:r w:rsidRPr="00477F18">
        <w:rPr>
          <w:rFonts w:ascii="Calibri" w:hAnsi="Calibri" w:cs="Calibri"/>
          <w:bCs/>
          <w:color w:val="171717"/>
          <w:lang w:val="en-US" w:eastAsia="ru-RU"/>
        </w:rPr>
        <w:t>Steggerda</w:t>
      </w:r>
      <w:r w:rsidRPr="00477F18">
        <w:rPr>
          <w:rFonts w:ascii="Calibri" w:hAnsi="Calibri" w:cs="Calibri"/>
          <w:color w:val="171717"/>
          <w:lang w:val="en-US" w:eastAsia="ru-RU"/>
        </w:rPr>
        <w:t xml:space="preserve">, Member, Russian Register of Osteopaths, Riga, Latvia </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Mr Philippe </w:t>
      </w:r>
      <w:r w:rsidRPr="00477F18">
        <w:rPr>
          <w:rFonts w:ascii="Calibri" w:hAnsi="Calibri" w:cs="Calibri"/>
          <w:bCs/>
          <w:color w:val="171717"/>
          <w:lang w:val="en-US" w:eastAsia="ru-RU"/>
        </w:rPr>
        <w:t>Sterlingot</w:t>
      </w:r>
      <w:r w:rsidRPr="00477F18">
        <w:rPr>
          <w:rFonts w:ascii="Calibri" w:hAnsi="Calibri" w:cs="Calibri"/>
          <w:color w:val="171717"/>
          <w:lang w:val="en-US" w:eastAsia="ru-RU"/>
        </w:rPr>
        <w:t>, President, Syndicat Français des Ostéopathes, Nantes, France</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Yong-Jun </w:t>
      </w:r>
      <w:r w:rsidRPr="00477F18">
        <w:rPr>
          <w:rFonts w:ascii="Calibri" w:hAnsi="Calibri" w:cs="Calibri"/>
          <w:bCs/>
          <w:color w:val="171717"/>
          <w:lang w:val="en-US" w:eastAsia="ru-RU"/>
        </w:rPr>
        <w:t>Wang</w:t>
      </w:r>
      <w:r w:rsidRPr="00477F18">
        <w:rPr>
          <w:rFonts w:ascii="Calibri" w:hAnsi="Calibri" w:cs="Calibri"/>
          <w:color w:val="171717"/>
          <w:lang w:val="en-US" w:eastAsia="ru-RU"/>
        </w:rPr>
        <w:t>, Director, Orthopaedics Department, Longhua Hospital, Shanghai University of Traditional Chinese Medicine, Shanghai, China</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Mr Michael </w:t>
      </w:r>
      <w:r w:rsidRPr="00477F18">
        <w:rPr>
          <w:rFonts w:ascii="Calibri" w:hAnsi="Calibri" w:cs="Calibri"/>
          <w:bCs/>
          <w:color w:val="171717"/>
          <w:lang w:val="en-US" w:eastAsia="ru-RU"/>
        </w:rPr>
        <w:t>Watson</w:t>
      </w:r>
      <w:r w:rsidRPr="00477F18">
        <w:rPr>
          <w:rFonts w:ascii="Calibri" w:hAnsi="Calibri" w:cs="Calibri"/>
          <w:color w:val="171717"/>
          <w:lang w:val="en-US" w:eastAsia="ru-RU"/>
        </w:rPr>
        <w:t>, Chief Executive, British Osteopathic Association, Luton, United Kingdom</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Ingunn Backe </w:t>
      </w:r>
      <w:r w:rsidRPr="00477F18">
        <w:rPr>
          <w:rFonts w:ascii="Calibri" w:hAnsi="Calibri" w:cs="Calibri"/>
          <w:bCs/>
          <w:color w:val="171717"/>
          <w:lang w:val="en-US" w:eastAsia="ru-RU"/>
        </w:rPr>
        <w:t>Wennberg</w:t>
      </w:r>
      <w:r w:rsidRPr="00477F18">
        <w:rPr>
          <w:rFonts w:ascii="Calibri" w:hAnsi="Calibri" w:cs="Calibri"/>
          <w:color w:val="171717"/>
          <w:lang w:val="en-US" w:eastAsia="ru-RU"/>
        </w:rPr>
        <w:t>, President, Norsk Osteopat Forbund, Drammen, Norway</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Monica </w:t>
      </w:r>
      <w:r w:rsidRPr="00477F18">
        <w:rPr>
          <w:rFonts w:ascii="Calibri" w:hAnsi="Calibri" w:cs="Calibri"/>
          <w:bCs/>
          <w:color w:val="171717"/>
          <w:lang w:val="en-US" w:eastAsia="ru-RU"/>
        </w:rPr>
        <w:t>Wong Man-ha</w:t>
      </w:r>
      <w:r w:rsidRPr="00477F18">
        <w:rPr>
          <w:rFonts w:ascii="Calibri" w:hAnsi="Calibri" w:cs="Calibri"/>
          <w:color w:val="171717"/>
          <w:lang w:val="en-US" w:eastAsia="ru-RU"/>
        </w:rPr>
        <w:t>, Principal Medical and Health Officer, Department of Health, Wanchai, Hong Kong SAR, China</w:t>
      </w:r>
    </w:p>
    <w:p w:rsidR="00FB53AC" w:rsidRPr="00477F18" w:rsidRDefault="00FB53AC" w:rsidP="00FB53AC">
      <w:pPr>
        <w:jc w:val="both"/>
        <w:rPr>
          <w:rFonts w:ascii="Calibri" w:hAnsi="Calibri" w:cs="Calibri"/>
          <w:b/>
          <w:bCs/>
          <w:color w:val="171717"/>
          <w:lang w:val="en-US" w:eastAsia="ru-RU"/>
        </w:rPr>
      </w:pPr>
    </w:p>
    <w:p w:rsidR="00FB53AC" w:rsidRPr="00477F18" w:rsidRDefault="00FB53AC" w:rsidP="00FB53AC">
      <w:pPr>
        <w:jc w:val="both"/>
        <w:rPr>
          <w:rFonts w:ascii="Calibri" w:hAnsi="Calibri" w:cs="Calibri"/>
          <w:b/>
          <w:bCs/>
          <w:color w:val="171717"/>
          <w:lang w:val="en-US" w:eastAsia="ru-RU"/>
        </w:rPr>
      </w:pPr>
      <w:r w:rsidRPr="00477F18">
        <w:rPr>
          <w:rFonts w:ascii="Calibri" w:hAnsi="Calibri" w:cs="Calibri"/>
          <w:b/>
          <w:bCs/>
          <w:color w:val="171717"/>
          <w:lang w:val="en-US" w:eastAsia="ru-RU"/>
        </w:rPr>
        <w:t>Local Secretariat</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Simon Andrew </w:t>
      </w:r>
      <w:r w:rsidRPr="00477F18">
        <w:rPr>
          <w:rFonts w:ascii="Calibri" w:hAnsi="Calibri" w:cs="Calibri"/>
          <w:bCs/>
          <w:color w:val="171717"/>
          <w:lang w:val="en-US" w:eastAsia="ru-RU"/>
        </w:rPr>
        <w:t>Duncan</w:t>
      </w:r>
      <w:r w:rsidRPr="00477F18">
        <w:rPr>
          <w:rFonts w:ascii="Calibri" w:hAnsi="Calibri" w:cs="Calibri"/>
          <w:color w:val="171717"/>
          <w:lang w:val="en-US" w:eastAsia="ru-RU"/>
        </w:rPr>
        <w:t>, President, European Osteopathic Union, Biella, Italy</w:t>
      </w:r>
    </w:p>
    <w:p w:rsidR="00FB53AC" w:rsidRPr="00477F18" w:rsidRDefault="00FB53AC" w:rsidP="00FB53AC">
      <w:pPr>
        <w:jc w:val="both"/>
        <w:rPr>
          <w:rFonts w:ascii="Calibri" w:hAnsi="Calibri" w:cs="Calibri"/>
          <w:b/>
          <w:bCs/>
          <w:color w:val="171717"/>
          <w:lang w:val="en-US" w:eastAsia="ru-RU"/>
        </w:rPr>
      </w:pPr>
    </w:p>
    <w:p w:rsidR="00FB53AC" w:rsidRPr="00477F18" w:rsidRDefault="00FB53AC" w:rsidP="00FB53AC">
      <w:pPr>
        <w:jc w:val="both"/>
        <w:rPr>
          <w:rFonts w:ascii="Calibri" w:hAnsi="Calibri" w:cs="Calibri"/>
          <w:b/>
          <w:bCs/>
          <w:color w:val="171717"/>
          <w:lang w:val="en-US" w:eastAsia="ru-RU"/>
        </w:rPr>
      </w:pPr>
      <w:r w:rsidRPr="00477F18">
        <w:rPr>
          <w:rFonts w:ascii="Calibri" w:hAnsi="Calibri" w:cs="Calibri"/>
          <w:b/>
          <w:bCs/>
          <w:color w:val="171717"/>
          <w:lang w:val="en-US" w:eastAsia="ru-RU"/>
        </w:rPr>
        <w:t>WHO Secretariat</w:t>
      </w:r>
    </w:p>
    <w:p w:rsidR="00FB53AC" w:rsidRPr="00477F18" w:rsidRDefault="00FB53AC" w:rsidP="00FB53AC">
      <w:pPr>
        <w:jc w:val="both"/>
        <w:rPr>
          <w:rFonts w:ascii="Calibri" w:hAnsi="Calibri" w:cs="Calibri"/>
          <w:color w:val="171717"/>
          <w:lang w:val="en-US" w:eastAsia="ru-RU"/>
        </w:rPr>
      </w:pPr>
      <w:r w:rsidRPr="00477F18">
        <w:rPr>
          <w:rFonts w:ascii="Calibri" w:hAnsi="Calibri" w:cs="Calibri"/>
          <w:color w:val="171717"/>
          <w:lang w:val="en-US" w:eastAsia="ru-RU"/>
        </w:rPr>
        <w:t xml:space="preserve">Dr Samvel </w:t>
      </w:r>
      <w:r w:rsidRPr="00477F18">
        <w:rPr>
          <w:rFonts w:ascii="Calibri" w:hAnsi="Calibri" w:cs="Calibri"/>
          <w:bCs/>
          <w:color w:val="171717"/>
          <w:lang w:val="en-US" w:eastAsia="ru-RU"/>
        </w:rPr>
        <w:t>Azatyan</w:t>
      </w:r>
      <w:r w:rsidRPr="00477F18">
        <w:rPr>
          <w:rFonts w:ascii="Calibri" w:hAnsi="Calibri" w:cs="Calibri"/>
          <w:color w:val="171717"/>
          <w:lang w:val="en-US" w:eastAsia="ru-RU"/>
        </w:rPr>
        <w:t>, Technical Officer, Department of Technical Cooperation for Essential Drugs and Traditional Medicine, World Health Organization, Geneva, Switzerland</w:t>
      </w:r>
    </w:p>
    <w:p w:rsidR="00FB53AC" w:rsidRPr="00477F18" w:rsidRDefault="00FB53AC" w:rsidP="00FB53AC">
      <w:pPr>
        <w:jc w:val="both"/>
        <w:rPr>
          <w:rFonts w:ascii="Calibri" w:hAnsi="Calibri" w:cs="Calibri"/>
          <w:color w:val="171717"/>
          <w:lang w:val="en-US"/>
        </w:rPr>
      </w:pPr>
      <w:r w:rsidRPr="00477F18">
        <w:rPr>
          <w:rFonts w:ascii="Calibri" w:hAnsi="Calibri" w:cs="Calibri"/>
          <w:color w:val="171717"/>
          <w:lang w:val="en-US" w:eastAsia="ru-RU"/>
        </w:rPr>
        <w:t xml:space="preserve">Dr Xiaorui </w:t>
      </w:r>
      <w:r w:rsidRPr="00477F18">
        <w:rPr>
          <w:rFonts w:ascii="Calibri" w:hAnsi="Calibri" w:cs="Calibri"/>
          <w:bCs/>
          <w:color w:val="171717"/>
          <w:lang w:val="en-US" w:eastAsia="ru-RU"/>
        </w:rPr>
        <w:t>Zhang</w:t>
      </w:r>
      <w:r w:rsidRPr="00477F18">
        <w:rPr>
          <w:rFonts w:ascii="Calibri" w:hAnsi="Calibri" w:cs="Calibri"/>
          <w:color w:val="171717"/>
          <w:lang w:val="en-US" w:eastAsia="ru-RU"/>
        </w:rPr>
        <w:t>, Coordinator, Traditional Medicine, Department of Technical Cooperation for Essential Drugs and Traditional Medicine, World Health Organization, Geneva, Switzerland</w:t>
      </w:r>
    </w:p>
    <w:p w:rsidR="00FB53AC" w:rsidRPr="008A489F" w:rsidRDefault="00FB53AC" w:rsidP="00FB53AC">
      <w:pPr>
        <w:jc w:val="both"/>
        <w:rPr>
          <w:rFonts w:ascii="Calibri" w:eastAsia="Times New Roman" w:hAnsi="Calibri" w:cs="Calibri"/>
          <w:color w:val="171717"/>
          <w:szCs w:val="32"/>
          <w:vertAlign w:val="subscript"/>
          <w:lang w:val="en-US"/>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Default="00980436" w:rsidP="00980436">
      <w:pPr>
        <w:jc w:val="both"/>
        <w:rPr>
          <w:rFonts w:ascii="Calibri" w:eastAsia="Times New Roman" w:hAnsi="Calibri" w:cs="Calibri"/>
          <w:color w:val="171717"/>
          <w:lang w:val="uk-UA"/>
        </w:rPr>
      </w:pPr>
    </w:p>
    <w:p w:rsidR="00980436" w:rsidRPr="00980436" w:rsidRDefault="00980436" w:rsidP="00980436">
      <w:pPr>
        <w:jc w:val="both"/>
        <w:rPr>
          <w:rFonts w:ascii="Calibri" w:eastAsia="Times New Roman" w:hAnsi="Calibri" w:cs="Calibri"/>
          <w:color w:val="171717"/>
          <w:lang w:val="uk-UA"/>
        </w:rPr>
      </w:pPr>
    </w:p>
    <w:sectPr w:rsidR="00980436" w:rsidRPr="00980436" w:rsidSect="006B369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158AE"/>
    <w:multiLevelType w:val="hybridMultilevel"/>
    <w:tmpl w:val="CDA0FDEC"/>
    <w:lvl w:ilvl="0" w:tplc="0419000B">
      <w:start w:val="1"/>
      <w:numFmt w:val="bullet"/>
      <w:lvlText w:val=""/>
      <w:lvlJc w:val="left"/>
      <w:pPr>
        <w:ind w:left="1712" w:hanging="360"/>
      </w:pPr>
      <w:rPr>
        <w:rFonts w:ascii="Wingdings" w:hAnsi="Wingdings"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5F"/>
    <w:rsid w:val="00007F2D"/>
    <w:rsid w:val="00366FC6"/>
    <w:rsid w:val="00433872"/>
    <w:rsid w:val="004358A1"/>
    <w:rsid w:val="005668B8"/>
    <w:rsid w:val="005A1B10"/>
    <w:rsid w:val="00647B3A"/>
    <w:rsid w:val="00647C44"/>
    <w:rsid w:val="00675F9C"/>
    <w:rsid w:val="006B3699"/>
    <w:rsid w:val="0084555F"/>
    <w:rsid w:val="008A489F"/>
    <w:rsid w:val="008E0D17"/>
    <w:rsid w:val="00980436"/>
    <w:rsid w:val="00AA1DDD"/>
    <w:rsid w:val="00BF19AA"/>
    <w:rsid w:val="00C27BED"/>
    <w:rsid w:val="00C47E97"/>
    <w:rsid w:val="00CC4623"/>
    <w:rsid w:val="00D97CC4"/>
    <w:rsid w:val="00DC671E"/>
    <w:rsid w:val="00E53958"/>
    <w:rsid w:val="00E84DB4"/>
    <w:rsid w:val="00F843D3"/>
    <w:rsid w:val="00FB5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B62C858"/>
  <w15:chartTrackingRefBased/>
  <w15:docId w15:val="{0BAE42BE-897C-044E-A4B4-7937E27C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3958"/>
    <w:rPr>
      <w:rFonts w:ascii="Times New Roman" w:eastAsia="Times New Roman" w:hAnsi="Times New Roman" w:cs="Times New Roman"/>
      <w:sz w:val="20"/>
      <w:szCs w:val="20"/>
    </w:rPr>
  </w:style>
  <w:style w:type="paragraph" w:styleId="a4">
    <w:name w:val="List Paragraph"/>
    <w:basedOn w:val="a"/>
    <w:uiPriority w:val="34"/>
    <w:qFormat/>
    <w:rsid w:val="00675F9C"/>
    <w:pPr>
      <w:ind w:left="720"/>
      <w:contextualSpacing/>
    </w:pPr>
  </w:style>
  <w:style w:type="table" w:styleId="a5">
    <w:name w:val="Table Grid"/>
    <w:basedOn w:val="a1"/>
    <w:uiPriority w:val="39"/>
    <w:rsid w:val="00C47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461534">
      <w:bodyDiv w:val="1"/>
      <w:marLeft w:val="0"/>
      <w:marRight w:val="0"/>
      <w:marTop w:val="0"/>
      <w:marBottom w:val="0"/>
      <w:divBdr>
        <w:top w:val="none" w:sz="0" w:space="0" w:color="auto"/>
        <w:left w:val="none" w:sz="0" w:space="0" w:color="auto"/>
        <w:bottom w:val="none" w:sz="0" w:space="0" w:color="auto"/>
        <w:right w:val="none" w:sz="0" w:space="0" w:color="auto"/>
      </w:divBdr>
      <w:divsChild>
        <w:div w:id="1657995888">
          <w:marLeft w:val="0"/>
          <w:marRight w:val="0"/>
          <w:marTop w:val="0"/>
          <w:marBottom w:val="0"/>
          <w:divBdr>
            <w:top w:val="none" w:sz="0" w:space="0" w:color="auto"/>
            <w:left w:val="none" w:sz="0" w:space="0" w:color="auto"/>
            <w:bottom w:val="none" w:sz="0" w:space="0" w:color="auto"/>
            <w:right w:val="none" w:sz="0" w:space="0" w:color="auto"/>
          </w:divBdr>
          <w:divsChild>
            <w:div w:id="1477792664">
              <w:marLeft w:val="0"/>
              <w:marRight w:val="0"/>
              <w:marTop w:val="100"/>
              <w:marBottom w:val="0"/>
              <w:divBdr>
                <w:top w:val="none" w:sz="0" w:space="0" w:color="auto"/>
                <w:left w:val="none" w:sz="0" w:space="0" w:color="auto"/>
                <w:bottom w:val="none" w:sz="0" w:space="0" w:color="auto"/>
                <w:right w:val="none" w:sz="0" w:space="0" w:color="auto"/>
              </w:divBdr>
              <w:divsChild>
                <w:div w:id="1308171580">
                  <w:marLeft w:val="0"/>
                  <w:marRight w:val="0"/>
                  <w:marTop w:val="0"/>
                  <w:marBottom w:val="0"/>
                  <w:divBdr>
                    <w:top w:val="none" w:sz="0" w:space="0" w:color="auto"/>
                    <w:left w:val="none" w:sz="0" w:space="0" w:color="auto"/>
                    <w:bottom w:val="none" w:sz="0" w:space="0" w:color="auto"/>
                    <w:right w:val="none" w:sz="0" w:space="0" w:color="auto"/>
                  </w:divBdr>
                </w:div>
                <w:div w:id="440731544">
                  <w:marLeft w:val="0"/>
                  <w:marRight w:val="0"/>
                  <w:marTop w:val="0"/>
                  <w:marBottom w:val="0"/>
                  <w:divBdr>
                    <w:top w:val="none" w:sz="0" w:space="0" w:color="auto"/>
                    <w:left w:val="none" w:sz="0" w:space="0" w:color="auto"/>
                    <w:bottom w:val="none" w:sz="0" w:space="0" w:color="auto"/>
                    <w:right w:val="none" w:sz="0" w:space="0" w:color="auto"/>
                  </w:divBdr>
                </w:div>
              </w:divsChild>
            </w:div>
            <w:div w:id="509762192">
              <w:marLeft w:val="0"/>
              <w:marRight w:val="0"/>
              <w:marTop w:val="0"/>
              <w:marBottom w:val="0"/>
              <w:divBdr>
                <w:top w:val="none" w:sz="0" w:space="0" w:color="auto"/>
                <w:left w:val="none" w:sz="0" w:space="0" w:color="auto"/>
                <w:bottom w:val="none" w:sz="0" w:space="0" w:color="auto"/>
                <w:right w:val="none" w:sz="0" w:space="0" w:color="auto"/>
              </w:divBdr>
              <w:divsChild>
                <w:div w:id="1236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0110">
          <w:marLeft w:val="0"/>
          <w:marRight w:val="0"/>
          <w:marTop w:val="0"/>
          <w:marBottom w:val="0"/>
          <w:divBdr>
            <w:top w:val="none" w:sz="0" w:space="0" w:color="auto"/>
            <w:left w:val="none" w:sz="0" w:space="0" w:color="auto"/>
            <w:bottom w:val="none" w:sz="0" w:space="0" w:color="auto"/>
            <w:right w:val="none" w:sz="0" w:space="0" w:color="auto"/>
          </w:divBdr>
          <w:divsChild>
            <w:div w:id="1056273">
              <w:marLeft w:val="0"/>
              <w:marRight w:val="0"/>
              <w:marTop w:val="0"/>
              <w:marBottom w:val="0"/>
              <w:divBdr>
                <w:top w:val="none" w:sz="0" w:space="0" w:color="auto"/>
                <w:left w:val="none" w:sz="0" w:space="0" w:color="auto"/>
                <w:bottom w:val="none" w:sz="0" w:space="0" w:color="auto"/>
                <w:right w:val="none" w:sz="0" w:space="0" w:color="auto"/>
              </w:divBdr>
              <w:divsChild>
                <w:div w:id="1807352909">
                  <w:marLeft w:val="0"/>
                  <w:marRight w:val="0"/>
                  <w:marTop w:val="0"/>
                  <w:marBottom w:val="0"/>
                  <w:divBdr>
                    <w:top w:val="none" w:sz="0" w:space="0" w:color="auto"/>
                    <w:left w:val="none" w:sz="0" w:space="0" w:color="auto"/>
                    <w:bottom w:val="none" w:sz="0" w:space="0" w:color="auto"/>
                    <w:right w:val="none" w:sz="0" w:space="0" w:color="auto"/>
                  </w:divBdr>
                  <w:divsChild>
                    <w:div w:id="4912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5853">
      <w:bodyDiv w:val="1"/>
      <w:marLeft w:val="0"/>
      <w:marRight w:val="0"/>
      <w:marTop w:val="0"/>
      <w:marBottom w:val="0"/>
      <w:divBdr>
        <w:top w:val="none" w:sz="0" w:space="0" w:color="auto"/>
        <w:left w:val="none" w:sz="0" w:space="0" w:color="auto"/>
        <w:bottom w:val="none" w:sz="0" w:space="0" w:color="auto"/>
        <w:right w:val="none" w:sz="0" w:space="0" w:color="auto"/>
      </w:divBdr>
      <w:divsChild>
        <w:div w:id="1186598323">
          <w:marLeft w:val="0"/>
          <w:marRight w:val="0"/>
          <w:marTop w:val="0"/>
          <w:marBottom w:val="0"/>
          <w:divBdr>
            <w:top w:val="none" w:sz="0" w:space="0" w:color="auto"/>
            <w:left w:val="none" w:sz="0" w:space="0" w:color="auto"/>
            <w:bottom w:val="none" w:sz="0" w:space="0" w:color="auto"/>
            <w:right w:val="none" w:sz="0" w:space="0" w:color="auto"/>
          </w:divBdr>
          <w:divsChild>
            <w:div w:id="9259713">
              <w:marLeft w:val="0"/>
              <w:marRight w:val="0"/>
              <w:marTop w:val="0"/>
              <w:marBottom w:val="0"/>
              <w:divBdr>
                <w:top w:val="none" w:sz="0" w:space="0" w:color="auto"/>
                <w:left w:val="none" w:sz="0" w:space="0" w:color="auto"/>
                <w:bottom w:val="none" w:sz="0" w:space="0" w:color="auto"/>
                <w:right w:val="none" w:sz="0" w:space="0" w:color="auto"/>
              </w:divBdr>
            </w:div>
            <w:div w:id="1803499180">
              <w:marLeft w:val="0"/>
              <w:marRight w:val="0"/>
              <w:marTop w:val="0"/>
              <w:marBottom w:val="0"/>
              <w:divBdr>
                <w:top w:val="none" w:sz="0" w:space="0" w:color="auto"/>
                <w:left w:val="none" w:sz="0" w:space="0" w:color="auto"/>
                <w:bottom w:val="none" w:sz="0" w:space="0" w:color="auto"/>
                <w:right w:val="none" w:sz="0" w:space="0" w:color="auto"/>
              </w:divBdr>
            </w:div>
            <w:div w:id="1634287246">
              <w:marLeft w:val="0"/>
              <w:marRight w:val="0"/>
              <w:marTop w:val="100"/>
              <w:marBottom w:val="0"/>
              <w:divBdr>
                <w:top w:val="none" w:sz="0" w:space="0" w:color="auto"/>
                <w:left w:val="none" w:sz="0" w:space="0" w:color="auto"/>
                <w:bottom w:val="none" w:sz="0" w:space="0" w:color="auto"/>
                <w:right w:val="none" w:sz="0" w:space="0" w:color="auto"/>
              </w:divBdr>
              <w:divsChild>
                <w:div w:id="74015980">
                  <w:marLeft w:val="0"/>
                  <w:marRight w:val="0"/>
                  <w:marTop w:val="0"/>
                  <w:marBottom w:val="0"/>
                  <w:divBdr>
                    <w:top w:val="none" w:sz="0" w:space="0" w:color="auto"/>
                    <w:left w:val="none" w:sz="0" w:space="0" w:color="auto"/>
                    <w:bottom w:val="none" w:sz="0" w:space="0" w:color="auto"/>
                    <w:right w:val="none" w:sz="0" w:space="0" w:color="auto"/>
                  </w:divBdr>
                </w:div>
                <w:div w:id="1715034047">
                  <w:marLeft w:val="0"/>
                  <w:marRight w:val="0"/>
                  <w:marTop w:val="0"/>
                  <w:marBottom w:val="0"/>
                  <w:divBdr>
                    <w:top w:val="none" w:sz="0" w:space="0" w:color="auto"/>
                    <w:left w:val="none" w:sz="0" w:space="0" w:color="auto"/>
                    <w:bottom w:val="none" w:sz="0" w:space="0" w:color="auto"/>
                    <w:right w:val="none" w:sz="0" w:space="0" w:color="auto"/>
                  </w:divBdr>
                </w:div>
              </w:divsChild>
            </w:div>
            <w:div w:id="1214851090">
              <w:marLeft w:val="0"/>
              <w:marRight w:val="0"/>
              <w:marTop w:val="0"/>
              <w:marBottom w:val="0"/>
              <w:divBdr>
                <w:top w:val="none" w:sz="0" w:space="0" w:color="auto"/>
                <w:left w:val="none" w:sz="0" w:space="0" w:color="auto"/>
                <w:bottom w:val="none" w:sz="0" w:space="0" w:color="auto"/>
                <w:right w:val="none" w:sz="0" w:space="0" w:color="auto"/>
              </w:divBdr>
              <w:divsChild>
                <w:div w:id="19365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1189">
          <w:marLeft w:val="0"/>
          <w:marRight w:val="0"/>
          <w:marTop w:val="0"/>
          <w:marBottom w:val="0"/>
          <w:divBdr>
            <w:top w:val="none" w:sz="0" w:space="0" w:color="auto"/>
            <w:left w:val="none" w:sz="0" w:space="0" w:color="auto"/>
            <w:bottom w:val="none" w:sz="0" w:space="0" w:color="auto"/>
            <w:right w:val="none" w:sz="0" w:space="0" w:color="auto"/>
          </w:divBdr>
          <w:divsChild>
            <w:div w:id="407463638">
              <w:marLeft w:val="0"/>
              <w:marRight w:val="0"/>
              <w:marTop w:val="0"/>
              <w:marBottom w:val="0"/>
              <w:divBdr>
                <w:top w:val="none" w:sz="0" w:space="0" w:color="auto"/>
                <w:left w:val="none" w:sz="0" w:space="0" w:color="auto"/>
                <w:bottom w:val="none" w:sz="0" w:space="0" w:color="auto"/>
                <w:right w:val="none" w:sz="0" w:space="0" w:color="auto"/>
              </w:divBdr>
              <w:divsChild>
                <w:div w:id="1146778266">
                  <w:marLeft w:val="0"/>
                  <w:marRight w:val="0"/>
                  <w:marTop w:val="0"/>
                  <w:marBottom w:val="0"/>
                  <w:divBdr>
                    <w:top w:val="none" w:sz="0" w:space="0" w:color="auto"/>
                    <w:left w:val="none" w:sz="0" w:space="0" w:color="auto"/>
                    <w:bottom w:val="none" w:sz="0" w:space="0" w:color="auto"/>
                    <w:right w:val="none" w:sz="0" w:space="0" w:color="auto"/>
                  </w:divBdr>
                  <w:divsChild>
                    <w:div w:id="322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20</Pages>
  <Words>5524</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2025-05-24T06:53:00Z</dcterms:created>
  <dcterms:modified xsi:type="dcterms:W3CDTF">2025-05-24T11:56:00Z</dcterms:modified>
</cp:coreProperties>
</file>